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90" w:line="259"/>
        <w:ind w:right="135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Georgia" w:hAnsi="Georgia" w:cs="Georgia" w:eastAsia="Georgia"/>
          <w:b/>
          <w:color w:val="000000"/>
          <w:spacing w:val="0"/>
          <w:position w:val="0"/>
          <w:sz w:val="44"/>
          <w:shd w:fill="auto" w:val="clear"/>
        </w:rPr>
        <w:t xml:space="preserve">Senior QA Automation Engineer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</w:t>
      </w:r>
    </w:p>
    <w:p>
      <w:pPr>
        <w:keepNext w:val="true"/>
        <w:keepLines w:val="true"/>
        <w:spacing w:before="0" w:after="0" w:line="259"/>
        <w:ind w:right="178" w:left="0" w:firstLine="0"/>
        <w:jc w:val="center"/>
        <w:rPr>
          <w:rFonts w:ascii="Roboto" w:hAnsi="Roboto" w:cs="Roboto" w:eastAsia="Roboto"/>
          <w:b/>
          <w:color w:val="7F7F7F"/>
          <w:spacing w:val="0"/>
          <w:position w:val="0"/>
          <w:sz w:val="60"/>
          <w:shd w:fill="auto" w:val="clear"/>
        </w:rPr>
      </w:pPr>
      <w:r>
        <w:rPr>
          <w:rFonts w:ascii="Roboto" w:hAnsi="Roboto" w:cs="Roboto" w:eastAsia="Roboto"/>
          <w:b/>
          <w:color w:val="7F7F7F"/>
          <w:spacing w:val="0"/>
          <w:position w:val="0"/>
          <w:sz w:val="60"/>
          <w:shd w:fill="auto" w:val="clear"/>
        </w:rPr>
        <w:t xml:space="preserve">Sai Srujan Pelluri</w:t>
      </w:r>
    </w:p>
    <w:p>
      <w:pPr>
        <w:spacing w:before="0" w:after="79" w:line="259"/>
        <w:ind w:right="186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Email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 : pellurisaisrujan@gmail.com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Phone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 : 214 446 8892  </w:t>
      </w:r>
    </w:p>
    <w:p>
      <w:pPr>
        <w:spacing w:before="0" w:after="0" w:line="259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 </w:t>
      </w:r>
    </w:p>
    <w:p>
      <w:pPr>
        <w:spacing w:before="0" w:after="0" w:line="259"/>
        <w:ind w:right="0" w:left="126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  </w:t>
      </w:r>
    </w:p>
    <w:p>
      <w:pPr>
        <w:spacing w:before="0" w:after="11" w:line="276"/>
        <w:ind w:right="254" w:left="136" w:hanging="1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Highly skilled QA Automation Engineer with nearly 11+ years of experience in software testing and automation across FinTech and money-transfer solutions. Expertise in designing scalable automation frameworks, integrating automation into CI/CD pipelines and improving release efficiency by 30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40%. Skilled in API testing, monitoring with Kibana/Datadog, and mentoring teams. </w:t>
      </w:r>
    </w:p>
    <w:p>
      <w:pPr>
        <w:spacing w:before="0" w:after="11" w:line="276"/>
        <w:ind w:right="254" w:left="136" w:hanging="1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</w:p>
    <w:p>
      <w:pPr>
        <w:spacing w:before="0" w:after="0" w:line="259"/>
        <w:ind w:right="85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 </w:t>
      </w:r>
    </w:p>
    <w:p>
      <w:pPr>
        <w:spacing w:before="0" w:after="79" w:line="259"/>
        <w:ind w:right="0" w:left="136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Georgia" w:hAnsi="Georgia" w:cs="Georgia" w:eastAsia="Georgia"/>
          <w:b/>
          <w:color w:val="000000"/>
          <w:spacing w:val="0"/>
          <w:position w:val="0"/>
          <w:sz w:val="22"/>
          <w:shd w:fill="auto" w:val="clear"/>
        </w:rPr>
        <w:t xml:space="preserve">PROFESSIONAL SUMMARY</w:t>
      </w:r>
      <w:r>
        <w:rPr>
          <w:rFonts w:ascii="Calibri" w:hAnsi="Calibri" w:cs="Calibri" w:eastAsia="Calibri"/>
          <w:color w:val="000000"/>
          <w:spacing w:val="0"/>
          <w:position w:val="0"/>
          <w:sz w:val="1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 </w:t>
      </w:r>
    </w:p>
    <w:p>
      <w:pPr>
        <w:spacing w:before="0" w:after="0" w:line="259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 </w:t>
      </w:r>
    </w:p>
    <w:p>
      <w:pPr>
        <w:spacing w:before="0" w:after="125" w:line="259"/>
        <w:ind w:right="0" w:left="126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  </w:t>
      </w:r>
    </w:p>
    <w:p>
      <w:pPr>
        <w:numPr>
          <w:ilvl w:val="0"/>
          <w:numId w:val="11"/>
        </w:numPr>
        <w:spacing w:before="0" w:after="0" w:line="276"/>
        <w:ind w:right="186" w:left="846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Experienced QA &amp; Automation Engineer with 11+ years in manual and automated testing across web, API,  and data platforms.</w:t>
      </w:r>
    </w:p>
    <w:p>
      <w:pPr>
        <w:numPr>
          <w:ilvl w:val="0"/>
          <w:numId w:val="11"/>
        </w:numPr>
        <w:spacing w:before="0" w:after="0" w:line="276"/>
        <w:ind w:right="186" w:left="846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Skilled in Selenium, Postman, Coded UI, SQL, and test frameworks like POM &amp;  data-driven.</w:t>
      </w:r>
    </w:p>
    <w:p>
      <w:pPr>
        <w:numPr>
          <w:ilvl w:val="0"/>
          <w:numId w:val="11"/>
        </w:numPr>
        <w:spacing w:before="0" w:after="0" w:line="276"/>
        <w:ind w:right="186" w:left="846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Strong background in Agile, CI/CD (Jenkins), and defect management tools including JIRA and TFS.</w:t>
      </w:r>
    </w:p>
    <w:p>
      <w:pPr>
        <w:numPr>
          <w:ilvl w:val="0"/>
          <w:numId w:val="11"/>
        </w:numPr>
        <w:spacing w:before="0" w:after="0" w:line="276"/>
        <w:ind w:right="186" w:left="846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Proven track record in ensuring high software quality through effective test strategies, backend validation, and cross-functional collaboration.</w:t>
      </w:r>
    </w:p>
    <w:p>
      <w:pPr>
        <w:numPr>
          <w:ilvl w:val="0"/>
          <w:numId w:val="11"/>
        </w:numPr>
        <w:spacing w:before="0" w:after="0" w:line="276"/>
        <w:ind w:right="186" w:left="846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Strong command of SQL for data validation and BI/data mart testing. Adept in integrating test suites with CI/CD pipelines (Jenkins), managing defect lifecycles with JIRA/TFS, and using Kibana/Datadog for performance monitoring. </w:t>
      </w:r>
    </w:p>
    <w:p>
      <w:pPr>
        <w:spacing w:before="0" w:after="0" w:line="276"/>
        <w:ind w:right="186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</w:p>
    <w:p>
      <w:pPr>
        <w:spacing w:before="0" w:after="37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   </w:t>
      </w:r>
    </w:p>
    <w:p>
      <w:pPr>
        <w:spacing w:before="0" w:after="79" w:line="259"/>
        <w:ind w:right="0" w:left="136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Georgia" w:hAnsi="Georgia" w:cs="Georgia" w:eastAsia="Georgia"/>
          <w:b/>
          <w:color w:val="000000"/>
          <w:spacing w:val="0"/>
          <w:position w:val="0"/>
          <w:sz w:val="22"/>
          <w:shd w:fill="auto" w:val="clear"/>
        </w:rPr>
        <w:t xml:space="preserve">TECHNICAL SKILLS 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 </w:t>
      </w:r>
    </w:p>
    <w:p>
      <w:pPr>
        <w:numPr>
          <w:ilvl w:val="0"/>
          <w:numId w:val="15"/>
        </w:numPr>
        <w:spacing w:before="0" w:after="84" w:line="259"/>
        <w:ind w:right="254" w:left="846" w:hanging="44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Automation Frameworks: Page Object Model (POM), DataDriven, Hybrid</w:t>
      </w:r>
    </w:p>
    <w:p>
      <w:pPr>
        <w:numPr>
          <w:ilvl w:val="0"/>
          <w:numId w:val="15"/>
        </w:numPr>
        <w:spacing w:before="0" w:after="84" w:line="259"/>
        <w:ind w:right="254" w:left="846" w:hanging="44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Automation &amp; API Tools: Selenium WebDriver, Postman, SoapUI, Coded UI</w:t>
      </w:r>
    </w:p>
    <w:p>
      <w:pPr>
        <w:numPr>
          <w:ilvl w:val="0"/>
          <w:numId w:val="15"/>
        </w:numPr>
        <w:spacing w:before="0" w:after="84" w:line="259"/>
        <w:ind w:right="254" w:left="846" w:hanging="44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DevOps &amp; Monitoring: Jenkins, Kibana, Datadog</w:t>
      </w:r>
    </w:p>
    <w:p>
      <w:pPr>
        <w:numPr>
          <w:ilvl w:val="0"/>
          <w:numId w:val="15"/>
        </w:numPr>
        <w:spacing w:before="0" w:after="84" w:line="259"/>
        <w:ind w:right="254" w:left="846" w:hanging="44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Databases &amp; Languages: SQL Server, Python, Java, REST APIs</w:t>
      </w:r>
    </w:p>
    <w:p>
      <w:pPr>
        <w:numPr>
          <w:ilvl w:val="0"/>
          <w:numId w:val="15"/>
        </w:numPr>
        <w:spacing w:before="0" w:after="84" w:line="259"/>
        <w:ind w:right="254" w:left="846" w:hanging="44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Test Management: JIRA, MTM, TFS</w:t>
      </w:r>
    </w:p>
    <w:p>
      <w:pPr>
        <w:numPr>
          <w:ilvl w:val="0"/>
          <w:numId w:val="15"/>
        </w:numPr>
        <w:spacing w:before="0" w:after="84" w:line="259"/>
        <w:ind w:right="254" w:left="846" w:hanging="44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Agile/Scrum Methodologies &amp; QA Leadership</w:t>
      </w:r>
    </w:p>
    <w:p>
      <w:pPr>
        <w:numPr>
          <w:ilvl w:val="0"/>
          <w:numId w:val="15"/>
        </w:numPr>
        <w:spacing w:before="0" w:after="84" w:line="259"/>
        <w:ind w:right="254" w:left="846" w:hanging="44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Performance Testing &amp; CI/CD Integration</w:t>
      </w:r>
    </w:p>
    <w:p>
      <w:pPr>
        <w:spacing w:before="0" w:after="39" w:line="259"/>
        <w:ind w:right="0" w:left="0" w:firstLine="0"/>
        <w:jc w:val="left"/>
        <w:rPr>
          <w:rFonts w:ascii="Georgia" w:hAnsi="Georgia" w:cs="Georgia" w:eastAsia="Georgia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Georgia" w:hAnsi="Georgia" w:cs="Georgia" w:eastAsia="Georgia"/>
          <w:b/>
          <w:color w:val="000000"/>
          <w:spacing w:val="0"/>
          <w:position w:val="0"/>
          <w:sz w:val="22"/>
          <w:shd w:fill="auto" w:val="clear"/>
        </w:rPr>
        <w:t xml:space="preserve">  </w:t>
      </w:r>
    </w:p>
    <w:p>
      <w:pPr>
        <w:spacing w:before="0" w:after="39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Georgia" w:hAnsi="Georgia" w:cs="Georgia" w:eastAsia="Georgia"/>
          <w:b/>
          <w:color w:val="000000"/>
          <w:spacing w:val="0"/>
          <w:position w:val="0"/>
          <w:sz w:val="22"/>
          <w:shd w:fill="auto" w:val="clear"/>
        </w:rPr>
        <w:t xml:space="preserve">  EDUCATION 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 </w:t>
      </w:r>
    </w:p>
    <w:p>
      <w:pPr>
        <w:spacing w:before="0" w:after="52" w:line="320"/>
        <w:ind w:right="186" w:left="10" w:hanging="1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 Master’s in Computer Science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San Francisco Bay University, CA, USA</w:t>
      </w:r>
    </w:p>
    <w:p>
      <w:pPr>
        <w:spacing w:before="0" w:after="80" w:line="259"/>
        <w:ind w:right="0" w:left="126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Bachelor’s in Information Technology - TKR, Hyd, India</w:t>
      </w:r>
    </w:p>
    <w:p>
      <w:pPr>
        <w:spacing w:before="0" w:after="3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</w:t>
      </w:r>
    </w:p>
    <w:p>
      <w:pPr>
        <w:spacing w:before="0" w:after="3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</w:t>
      </w:r>
    </w:p>
    <w:p>
      <w:pPr>
        <w:spacing w:before="0" w:after="30" w:line="259"/>
        <w:ind w:right="0" w:left="0" w:firstLine="0"/>
        <w:jc w:val="left"/>
        <w:rPr>
          <w:rFonts w:ascii="Georgia" w:hAnsi="Georgia" w:cs="Georgia" w:eastAsia="Georgia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Georgia" w:hAnsi="Georgia" w:cs="Georgia" w:eastAsia="Georgia"/>
          <w:b/>
          <w:color w:val="000000"/>
          <w:spacing w:val="0"/>
          <w:position w:val="0"/>
          <w:sz w:val="22"/>
          <w:shd w:fill="auto" w:val="clear"/>
        </w:rPr>
        <w:t xml:space="preserve"> PROFESSIONAL EXPERIENCE   </w:t>
      </w:r>
    </w:p>
    <w:p>
      <w:pPr>
        <w:tabs>
          <w:tab w:val="center" w:pos="11280" w:leader="none"/>
        </w:tabs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Georgia" w:hAnsi="Georgia" w:cs="Georgia" w:eastAsia="Georgia"/>
          <w:b/>
          <w:color w:val="000000"/>
          <w:spacing w:val="0"/>
          <w:position w:val="0"/>
          <w:sz w:val="2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 </w:t>
      </w:r>
    </w:p>
    <w:p>
      <w:pPr>
        <w:spacing w:before="0" w:after="18" w:line="320"/>
        <w:ind w:right="254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Georgia" w:hAnsi="Georgia" w:cs="Georgia" w:eastAsia="Georgia"/>
          <w:b/>
          <w:color w:val="000000"/>
          <w:spacing w:val="0"/>
          <w:position w:val="0"/>
          <w:sz w:val="22"/>
          <w:shd w:fill="auto" w:val="clear"/>
        </w:rPr>
        <w:t xml:space="preserve">  Client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Ria Money Transfer - USA                                                                                  </w:t>
      </w:r>
      <w:r>
        <w:rPr>
          <w:rFonts w:ascii="Georgia" w:hAnsi="Georgia" w:cs="Georgia" w:eastAsia="Georgia"/>
          <w:b/>
          <w:color w:val="000000"/>
          <w:spacing w:val="0"/>
          <w:position w:val="0"/>
          <w:sz w:val="22"/>
          <w:shd w:fill="auto" w:val="clear"/>
        </w:rPr>
        <w:t xml:space="preserve">Dec 2021- Aug 2025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             </w:t>
      </w:r>
    </w:p>
    <w:p>
      <w:pPr>
        <w:spacing w:before="0" w:after="18" w:line="320"/>
        <w:ind w:right="254" w:left="25" w:hanging="1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Georgia" w:hAnsi="Georgia" w:cs="Georgia" w:eastAsia="Georgia"/>
          <w:b/>
          <w:color w:val="000000"/>
          <w:spacing w:val="0"/>
          <w:position w:val="0"/>
          <w:sz w:val="22"/>
          <w:shd w:fill="auto" w:val="clear"/>
        </w:rPr>
        <w:t xml:space="preserve">  Role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Senior QA Automation Engineer</w:t>
      </w:r>
    </w:p>
    <w:p>
      <w:pPr>
        <w:spacing w:before="0" w:after="91" w:line="259"/>
        <w:ind w:right="254" w:left="25" w:hanging="1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Georgia" w:hAnsi="Georgia" w:cs="Georgia" w:eastAsia="Georgia"/>
          <w:b/>
          <w:color w:val="000000"/>
          <w:spacing w:val="0"/>
          <w:position w:val="0"/>
          <w:sz w:val="22"/>
          <w:shd w:fill="auto" w:val="clear"/>
        </w:rPr>
        <w:t xml:space="preserve">  Project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Actimize &amp; Core API                                                                        </w:t>
      </w:r>
    </w:p>
    <w:p>
      <w:pPr>
        <w:spacing w:before="0" w:after="61" w:line="259"/>
        <w:ind w:right="0" w:left="1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 </w:t>
      </w:r>
    </w:p>
    <w:p>
      <w:pPr>
        <w:spacing w:before="0" w:after="79" w:line="259"/>
        <w:ind w:right="0" w:left="10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Georgia" w:hAnsi="Georgia" w:cs="Georgia" w:eastAsia="Georgia"/>
          <w:b/>
          <w:color w:val="000000"/>
          <w:spacing w:val="0"/>
          <w:position w:val="0"/>
          <w:sz w:val="22"/>
          <w:shd w:fill="auto" w:val="clear"/>
        </w:rPr>
        <w:t xml:space="preserve"> Responsibilities: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 </w:t>
      </w:r>
    </w:p>
    <w:p>
      <w:pPr>
        <w:numPr>
          <w:ilvl w:val="0"/>
          <w:numId w:val="26"/>
        </w:numPr>
        <w:spacing w:before="100" w:after="10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Designed and implemented automation frameworks (POM + Data-Driven), reducing maintenance by 40%.</w:t>
      </w:r>
    </w:p>
    <w:p>
      <w:pPr>
        <w:numPr>
          <w:ilvl w:val="0"/>
          <w:numId w:val="26"/>
        </w:numPr>
        <w:spacing w:before="100" w:after="10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Proficient in using Selenium for web application and automating regression test cases using Selenium WebDriver.</w:t>
      </w:r>
    </w:p>
    <w:p>
      <w:pPr>
        <w:numPr>
          <w:ilvl w:val="0"/>
          <w:numId w:val="26"/>
        </w:numPr>
        <w:spacing w:before="100" w:after="10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Integrated automated test suites with Jenkins CI/CD pipelines, enabling bi-weekly releases.</w:t>
      </w:r>
    </w:p>
    <w:p>
      <w:pPr>
        <w:numPr>
          <w:ilvl w:val="0"/>
          <w:numId w:val="26"/>
        </w:numPr>
        <w:spacing w:before="100" w:after="10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Automated API testing with Postman &amp; SoapUI, validating request/response handling and error codes.</w:t>
      </w:r>
    </w:p>
    <w:p>
      <w:pPr>
        <w:numPr>
          <w:ilvl w:val="0"/>
          <w:numId w:val="26"/>
        </w:numPr>
        <w:spacing w:before="100" w:after="10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Utilized Kibana &amp; Datadog for log monitoring, root cause analysis, and regression tracking.</w:t>
      </w:r>
    </w:p>
    <w:p>
      <w:pPr>
        <w:numPr>
          <w:ilvl w:val="0"/>
          <w:numId w:val="26"/>
        </w:numPr>
        <w:spacing w:before="100" w:after="10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Experience in using Selenium grid for Cross-Browser and Compatibility Testing to test weather the web applications are working as desired in different browsers and environments.</w:t>
      </w:r>
    </w:p>
    <w:p>
      <w:pPr>
        <w:numPr>
          <w:ilvl w:val="0"/>
          <w:numId w:val="26"/>
        </w:numPr>
        <w:spacing w:before="100" w:after="10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Performed functional testing of web services using SOAPUI and RESTful web services. Added assertions to validate the XML or WSDL file.</w:t>
      </w:r>
    </w:p>
    <w:p>
      <w:pPr>
        <w:numPr>
          <w:ilvl w:val="0"/>
          <w:numId w:val="26"/>
        </w:numPr>
        <w:spacing w:before="100" w:after="10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Hands on experience with all levels of testing such as Integration, Regression, Smoke, Functional, UAT and System testing.</w:t>
      </w:r>
    </w:p>
    <w:p>
      <w:pPr>
        <w:numPr>
          <w:ilvl w:val="0"/>
          <w:numId w:val="26"/>
        </w:numPr>
        <w:spacing w:before="100" w:after="10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Conduct test case reviews, provide project related status reporting, coordinate all release planning and lead the testing team through all project phases.</w:t>
      </w:r>
    </w:p>
    <w:p>
      <w:pPr>
        <w:numPr>
          <w:ilvl w:val="0"/>
          <w:numId w:val="26"/>
        </w:numPr>
        <w:spacing w:before="100" w:after="10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Expertise in different phases of Software Testing Life Cycle(STLC) and Software Development Life Cycle(STDC) including methodologies like Agile and Waterfall and also Bug Life Cycle.</w:t>
      </w:r>
    </w:p>
    <w:p>
      <w:pPr>
        <w:numPr>
          <w:ilvl w:val="0"/>
          <w:numId w:val="26"/>
        </w:numPr>
        <w:spacing w:before="100" w:after="10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Georgia" w:hAnsi="Georgia" w:cs="Georgia" w:eastAsia="Georgia"/>
          <w:b/>
          <w:color w:val="000000"/>
          <w:spacing w:val="0"/>
          <w:position w:val="0"/>
          <w:sz w:val="22"/>
          <w:shd w:fill="auto" w:val="clear"/>
        </w:rPr>
        <w:t xml:space="preserve"> Environment: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JAVA, Selenium, TestNG, Xpath, SOAPUI, RESTful, Jenkins, Agile/Scrum, KIBANA, Datadog, JIRA, Postman</w:t>
      </w:r>
    </w:p>
    <w:p>
      <w:pPr>
        <w:spacing w:before="0" w:after="18" w:line="320"/>
        <w:ind w:right="254" w:left="25" w:hanging="1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Georgia" w:hAnsi="Georgia" w:cs="Georgia" w:eastAsia="Georgia"/>
          <w:b/>
          <w:color w:val="000000"/>
          <w:spacing w:val="0"/>
          <w:position w:val="0"/>
          <w:sz w:val="22"/>
          <w:shd w:fill="auto" w:val="clear"/>
        </w:rPr>
        <w:br/>
        <w:t xml:space="preserve"> Client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Ria Money Transfer - Malaysia                                                                           </w:t>
      </w:r>
      <w:r>
        <w:rPr>
          <w:rFonts w:ascii="Georgia" w:hAnsi="Georgia" w:cs="Georgia" w:eastAsia="Georgia"/>
          <w:b/>
          <w:color w:val="000000"/>
          <w:spacing w:val="0"/>
          <w:position w:val="0"/>
          <w:sz w:val="22"/>
          <w:shd w:fill="auto" w:val="clear"/>
        </w:rPr>
        <w:t xml:space="preserve">Mar 2019 - Nov 2021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                       </w:t>
      </w:r>
      <w:r>
        <w:rPr>
          <w:rFonts w:ascii="Georgia" w:hAnsi="Georgia" w:cs="Georgia" w:eastAsia="Georgia"/>
          <w:b/>
          <w:color w:val="000000"/>
          <w:spacing w:val="0"/>
          <w:position w:val="0"/>
          <w:sz w:val="22"/>
          <w:shd w:fill="auto" w:val="clear"/>
        </w:rPr>
        <w:t xml:space="preserve">Role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QA Automation Engineer </w:t>
      </w:r>
    </w:p>
    <w:p>
      <w:pPr>
        <w:spacing w:before="0" w:after="91" w:line="259"/>
        <w:ind w:right="254" w:left="25" w:hanging="1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Georgia" w:hAnsi="Georgia" w:cs="Georgia" w:eastAsia="Georgia"/>
          <w:b/>
          <w:color w:val="000000"/>
          <w:spacing w:val="0"/>
          <w:position w:val="0"/>
          <w:sz w:val="22"/>
          <w:shd w:fill="auto" w:val="clear"/>
        </w:rPr>
        <w:t xml:space="preserve"> Project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Actimize                                                                         </w:t>
      </w:r>
    </w:p>
    <w:p>
      <w:pPr>
        <w:spacing w:before="0" w:after="61" w:line="259"/>
        <w:ind w:right="0" w:left="1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 </w:t>
      </w:r>
    </w:p>
    <w:p>
      <w:pPr>
        <w:spacing w:before="0" w:after="79" w:line="259"/>
        <w:ind w:right="0" w:left="10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Georgia" w:hAnsi="Georgia" w:cs="Georgia" w:eastAsia="Georgia"/>
          <w:b/>
          <w:color w:val="000000"/>
          <w:spacing w:val="0"/>
          <w:position w:val="0"/>
          <w:sz w:val="22"/>
          <w:shd w:fill="auto" w:val="clear"/>
        </w:rPr>
        <w:t xml:space="preserve"> Responsibilities: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 </w:t>
      </w:r>
    </w:p>
    <w:p>
      <w:pPr>
        <w:numPr>
          <w:ilvl w:val="0"/>
          <w:numId w:val="32"/>
        </w:numPr>
        <w:spacing w:before="0" w:after="52" w:line="240"/>
        <w:ind w:right="254" w:left="846" w:hanging="44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Collaborated with cross-functional teams to ensure seamless integration of automation practices and integrated automated testing into CI/CD pipelines with Jenkins improving build and deployment efficiency by 30%.</w:t>
      </w:r>
    </w:p>
    <w:p>
      <w:pPr>
        <w:numPr>
          <w:ilvl w:val="0"/>
          <w:numId w:val="32"/>
        </w:numPr>
        <w:spacing w:before="0" w:after="52" w:line="240"/>
        <w:ind w:right="254" w:left="846" w:hanging="44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Created various test strategy, test plans, test cases, test data and test execution, creating and managing defects, generating test execution scorecards and test dashboards.</w:t>
      </w:r>
    </w:p>
    <w:p>
      <w:pPr>
        <w:numPr>
          <w:ilvl w:val="0"/>
          <w:numId w:val="32"/>
        </w:numPr>
        <w:spacing w:before="0" w:after="52" w:line="240"/>
        <w:ind w:right="254" w:left="846" w:hanging="44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Performed API Testing using SOAPUI and Database testing to confirm all the data is being migrated to the specified tables. </w:t>
      </w:r>
    </w:p>
    <w:p>
      <w:pPr>
        <w:numPr>
          <w:ilvl w:val="0"/>
          <w:numId w:val="32"/>
        </w:numPr>
        <w:spacing w:before="0" w:after="52" w:line="240"/>
        <w:ind w:right="254" w:left="846" w:hanging="44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Various test scripts using Java are created, automated and executed with Selenium to test web applications.</w:t>
      </w:r>
    </w:p>
    <w:p>
      <w:pPr>
        <w:numPr>
          <w:ilvl w:val="0"/>
          <w:numId w:val="32"/>
        </w:numPr>
        <w:spacing w:before="0" w:after="52" w:line="240"/>
        <w:ind w:right="254" w:left="846" w:hanging="44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Used various classes of selenium like Alerts, Select, ExpectedConditions and Time outs to handle various scenarios.</w:t>
      </w:r>
    </w:p>
    <w:p>
      <w:pPr>
        <w:numPr>
          <w:ilvl w:val="0"/>
          <w:numId w:val="32"/>
        </w:numPr>
        <w:spacing w:before="0" w:after="52" w:line="240"/>
        <w:ind w:right="254" w:left="846" w:hanging="44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Handled various alerts using methods such as dismiss, accept, getText, sendKeys etc in effective ways depending on the requirements.</w:t>
      </w:r>
    </w:p>
    <w:p>
      <w:pPr>
        <w:numPr>
          <w:ilvl w:val="0"/>
          <w:numId w:val="32"/>
        </w:numPr>
        <w:spacing w:before="0" w:after="52" w:line="240"/>
        <w:ind w:right="254" w:left="846" w:hanging="44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Hands-on with JIRA, TFS, Visual Studio, SQL, SoapUI, and Swagger. </w:t>
      </w:r>
    </w:p>
    <w:p>
      <w:pPr>
        <w:spacing w:before="0" w:after="10" w:line="320"/>
        <w:ind w:right="254" w:left="171" w:hanging="1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Georgia" w:hAnsi="Georgia" w:cs="Georgia" w:eastAsia="Georgia"/>
          <w:b/>
          <w:color w:val="000000"/>
          <w:spacing w:val="0"/>
          <w:position w:val="0"/>
          <w:sz w:val="22"/>
          <w:shd w:fill="auto" w:val="clear"/>
        </w:rPr>
        <w:t xml:space="preserve">Environment: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Selenium WebDriver, TestNG, Selenium Grid, Selenium RG, SOAPUI, SQL, Oracle, HTML, Windows XP/7/8/10, Linux</w:t>
      </w:r>
    </w:p>
    <w:p>
      <w:pPr>
        <w:spacing w:before="0" w:after="40" w:line="259"/>
        <w:ind w:right="0" w:left="1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 </w:t>
      </w:r>
    </w:p>
    <w:p>
      <w:pPr>
        <w:spacing w:before="0" w:after="46" w:line="259"/>
        <w:ind w:right="0" w:left="1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 </w:t>
      </w:r>
    </w:p>
    <w:p>
      <w:pPr>
        <w:spacing w:before="0" w:after="21" w:line="320"/>
        <w:ind w:right="254" w:left="25" w:hanging="10"/>
        <w:jc w:val="both"/>
        <w:rPr>
          <w:rFonts w:ascii="Georgia" w:hAnsi="Georgia" w:cs="Georgia" w:eastAsia="Georgia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Georgia" w:hAnsi="Georgia" w:cs="Georgia" w:eastAsia="Georgia"/>
          <w:b/>
          <w:color w:val="000000"/>
          <w:spacing w:val="0"/>
          <w:position w:val="0"/>
          <w:sz w:val="22"/>
          <w:shd w:fill="auto" w:val="clear"/>
        </w:rPr>
        <w:t xml:space="preserve"> Client :</w:t>
      </w:r>
      <w:r>
        <w:rPr>
          <w:rFonts w:ascii="Georgia" w:hAnsi="Georgia" w:cs="Georgia" w:eastAsia="Georgia"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Ria Money Transfer, USA</w:t>
      </w:r>
      <w:r>
        <w:rPr>
          <w:rFonts w:ascii="Georgia" w:hAnsi="Georgia" w:cs="Georgia" w:eastAsia="Georgia"/>
          <w:b/>
          <w:color w:val="000000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 Mar 2016 - Feb 2019 </w:t>
      </w:r>
    </w:p>
    <w:p>
      <w:pPr>
        <w:spacing w:before="0" w:after="21" w:line="320"/>
        <w:ind w:right="254" w:left="25" w:hanging="1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Georgia" w:hAnsi="Georgia" w:cs="Georgia" w:eastAsia="Georgia"/>
          <w:b/>
          <w:color w:val="000000"/>
          <w:spacing w:val="0"/>
          <w:position w:val="0"/>
          <w:sz w:val="22"/>
          <w:shd w:fill="auto" w:val="clear"/>
        </w:rPr>
        <w:t xml:space="preserve"> Role:</w:t>
      </w:r>
      <w:r>
        <w:rPr>
          <w:rFonts w:ascii="Georgia" w:hAnsi="Georgia" w:cs="Georgia" w:eastAsia="Georgia"/>
          <w:color w:val="000000"/>
          <w:spacing w:val="0"/>
          <w:position w:val="0"/>
          <w:sz w:val="22"/>
          <w:shd w:fill="auto" w:val="clear"/>
        </w:rPr>
        <w:t xml:space="preserve">   QA Analyst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</w:t>
      </w:r>
    </w:p>
    <w:p>
      <w:pPr>
        <w:spacing w:before="0" w:after="0" w:line="259"/>
        <w:ind w:right="0" w:left="1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Georgia" w:hAnsi="Georgia" w:cs="Georgia" w:eastAsia="Georgia"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 </w:t>
      </w:r>
    </w:p>
    <w:p>
      <w:pPr>
        <w:spacing w:before="0" w:after="127" w:line="259"/>
        <w:ind w:right="0" w:left="10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Georgia" w:hAnsi="Georgia" w:cs="Georgia" w:eastAsia="Georgia"/>
          <w:b/>
          <w:color w:val="000000"/>
          <w:spacing w:val="0"/>
          <w:position w:val="0"/>
          <w:sz w:val="22"/>
          <w:shd w:fill="auto" w:val="clear"/>
        </w:rPr>
        <w:t xml:space="preserve"> Responsibilities: </w:t>
      </w:r>
    </w:p>
    <w:p>
      <w:pPr>
        <w:numPr>
          <w:ilvl w:val="0"/>
          <w:numId w:val="39"/>
        </w:numPr>
        <w:spacing w:before="0" w:after="137" w:line="240"/>
        <w:ind w:right="254" w:left="846" w:hanging="44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Developed test cases and scripts &amp; created visual users in Load Runner for Load, stress, performance testing of the application and interacted with developers and business users to communicate the defects using JIRA.</w:t>
      </w:r>
    </w:p>
    <w:p>
      <w:pPr>
        <w:numPr>
          <w:ilvl w:val="0"/>
          <w:numId w:val="39"/>
        </w:numPr>
        <w:spacing w:before="0" w:after="137" w:line="240"/>
        <w:ind w:right="254" w:left="846" w:hanging="44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Improved test execution speed by 30% by refactoring legacy test cases and adopting parallel  execution strategies. Reduced post-deployment defects by 40% through early integration of API and   database validations.</w:t>
      </w:r>
    </w:p>
    <w:p>
      <w:pPr>
        <w:numPr>
          <w:ilvl w:val="0"/>
          <w:numId w:val="39"/>
        </w:numPr>
        <w:spacing w:before="0" w:after="137" w:line="240"/>
        <w:ind w:right="254" w:left="846" w:hanging="44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Executed data-driven testing with backend validation using SQL Server, ensuring accuracy and integrity of application data.</w:t>
      </w:r>
    </w:p>
    <w:p>
      <w:pPr>
        <w:numPr>
          <w:ilvl w:val="0"/>
          <w:numId w:val="39"/>
        </w:numPr>
        <w:spacing w:before="0" w:after="137" w:line="240"/>
        <w:ind w:right="254" w:left="846" w:hanging="44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Logged, tracked, and managed defects using TFS, working closely with development teams to ensure timely resolution.</w:t>
      </w:r>
    </w:p>
    <w:p>
      <w:pPr>
        <w:numPr>
          <w:ilvl w:val="0"/>
          <w:numId w:val="39"/>
        </w:numPr>
        <w:spacing w:before="0" w:after="137" w:line="240"/>
        <w:ind w:right="254" w:left="846" w:hanging="445"/>
        <w:jc w:val="both"/>
        <w:rPr>
          <w:rFonts w:ascii="Georgia" w:hAnsi="Georgia" w:cs="Georgia" w:eastAsia="Georgia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Actively participated in Agile ceremonies, contributing to sprint planning, retrospectives, and continuous improvement in QA processes.</w:t>
      </w:r>
    </w:p>
    <w:p>
      <w:pPr>
        <w:spacing w:before="0" w:after="10" w:line="320"/>
        <w:ind w:right="254" w:left="171" w:hanging="1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Georgia" w:hAnsi="Georgia" w:cs="Georgia" w:eastAsia="Georgia"/>
          <w:b/>
          <w:color w:val="000000"/>
          <w:spacing w:val="0"/>
          <w:position w:val="0"/>
          <w:sz w:val="22"/>
          <w:shd w:fill="auto" w:val="clear"/>
        </w:rPr>
        <w:t xml:space="preserve">Environment: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SOAPUI,</w:t>
      </w:r>
      <w:r>
        <w:rPr>
          <w:rFonts w:ascii="Georgia" w:hAnsi="Georgia" w:cs="Georgia" w:eastAsia="Georgia"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TestNG, Selenium Grid, Selenium RG, SQL scripts, Oracle, HTML, Windows XP/7/8/10, Linux</w:t>
      </w:r>
    </w:p>
    <w:p>
      <w:pPr>
        <w:spacing w:before="0" w:after="104" w:line="259"/>
        <w:ind w:right="0" w:left="15" w:firstLine="0"/>
        <w:jc w:val="left"/>
        <w:rPr>
          <w:rFonts w:ascii="Georgia" w:hAnsi="Georgia" w:cs="Georgia" w:eastAsia="Georgia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104" w:line="259"/>
        <w:ind w:right="0" w:left="1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Georgia" w:hAnsi="Georgia" w:cs="Georgia" w:eastAsia="Georgia"/>
          <w:b/>
          <w:color w:val="000000"/>
          <w:spacing w:val="0"/>
          <w:position w:val="0"/>
          <w:sz w:val="22"/>
          <w:shd w:fill="auto" w:val="clear"/>
        </w:rPr>
        <w:t xml:space="preserve"> Client: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Tema Business Systems Pvt Ltd, India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                                                                           </w:t>
      </w:r>
      <w:r>
        <w:rPr>
          <w:rFonts w:ascii="Georgia" w:hAnsi="Georgia" w:cs="Georgia" w:eastAsia="Georgia"/>
          <w:b/>
          <w:color w:val="000000"/>
          <w:spacing w:val="0"/>
          <w:position w:val="0"/>
          <w:sz w:val="22"/>
          <w:shd w:fill="auto" w:val="clear"/>
        </w:rPr>
        <w:t xml:space="preserve">Mar 2013 - Jul 2014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</w:t>
      </w:r>
    </w:p>
    <w:p>
      <w:pPr>
        <w:spacing w:before="0" w:after="101" w:line="259"/>
        <w:ind w:right="254" w:left="35" w:hanging="1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Georgia" w:hAnsi="Georgia" w:cs="Georgia" w:eastAsia="Georgia"/>
          <w:b/>
          <w:color w:val="000000"/>
          <w:spacing w:val="0"/>
          <w:position w:val="0"/>
          <w:sz w:val="22"/>
          <w:shd w:fill="auto" w:val="clear"/>
        </w:rPr>
        <w:t xml:space="preserve"> Role: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Software Tester</w:t>
      </w:r>
    </w:p>
    <w:p>
      <w:pPr>
        <w:spacing w:before="0" w:after="83" w:line="259"/>
        <w:ind w:right="254" w:left="25" w:hanging="1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Georgia" w:hAnsi="Georgia" w:cs="Georgia" w:eastAsia="Georgia"/>
          <w:b/>
          <w:color w:val="000000"/>
          <w:spacing w:val="0"/>
          <w:position w:val="0"/>
          <w:sz w:val="22"/>
          <w:shd w:fill="auto" w:val="clear"/>
        </w:rPr>
        <w:t xml:space="preserve"> Project: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Care Source Testing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 </w:t>
      </w:r>
    </w:p>
    <w:p>
      <w:pPr>
        <w:spacing w:before="0" w:after="40" w:line="259"/>
        <w:ind w:right="0" w:left="1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 </w:t>
      </w:r>
    </w:p>
    <w:p>
      <w:pPr>
        <w:spacing w:before="0" w:after="79" w:line="259"/>
        <w:ind w:right="0" w:left="10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Georgia" w:hAnsi="Georgia" w:cs="Georgia" w:eastAsia="Georgia"/>
          <w:b/>
          <w:color w:val="000000"/>
          <w:spacing w:val="0"/>
          <w:position w:val="0"/>
          <w:sz w:val="22"/>
          <w:shd w:fill="auto" w:val="clear"/>
        </w:rPr>
        <w:t xml:space="preserve"> Responsibilities: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 </w:t>
      </w:r>
    </w:p>
    <w:p>
      <w:pPr>
        <w:numPr>
          <w:ilvl w:val="0"/>
          <w:numId w:val="46"/>
        </w:numPr>
        <w:tabs>
          <w:tab w:val="left" w:pos="720" w:leader="none"/>
        </w:tabs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Conducted end-to-end manual and automation testing across the Software Development Life Cycle (SDLC) and Software Testing Life Cycle (STLC) in both Agile and Waterfall environments, ensuring timely delivery of high-quality releases.</w:t>
      </w:r>
    </w:p>
    <w:p>
      <w:pPr>
        <w:numPr>
          <w:ilvl w:val="0"/>
          <w:numId w:val="46"/>
        </w:numPr>
        <w:tabs>
          <w:tab w:val="left" w:pos="720" w:leader="none"/>
        </w:tabs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Developed and maintained automated UI test scripts using Selenium WebDriver, leveraging XPath and CSS selectors to validate web application functionality and improve regression efficiency.</w:t>
      </w:r>
    </w:p>
    <w:p>
      <w:pPr>
        <w:numPr>
          <w:ilvl w:val="0"/>
          <w:numId w:val="46"/>
        </w:numPr>
        <w:tabs>
          <w:tab w:val="left" w:pos="720" w:leader="none"/>
        </w:tabs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Authored and executed detailed regression, smoke, and functional test cases, ensuring test reusability and alignment with business requirements.</w:t>
      </w:r>
    </w:p>
    <w:p>
      <w:pPr>
        <w:numPr>
          <w:ilvl w:val="0"/>
          <w:numId w:val="46"/>
        </w:numPr>
        <w:tabs>
          <w:tab w:val="left" w:pos="720" w:leader="none"/>
        </w:tabs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Managed the complete defect lifecycle using tools like JIRA and TFS, collaborating closely with development and business teams to ensure timely resolution and retesting.</w:t>
      </w:r>
    </w:p>
    <w:p>
      <w:pPr>
        <w:numPr>
          <w:ilvl w:val="0"/>
          <w:numId w:val="46"/>
        </w:numPr>
        <w:tabs>
          <w:tab w:val="left" w:pos="720" w:leader="none"/>
        </w:tabs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Wrote and executed complex SQL queries for backend validation, performing data integrity checks and supporting end-to-end testing across relational databases.</w:t>
      </w:r>
    </w:p>
    <w:p>
      <w:pPr>
        <w:numPr>
          <w:ilvl w:val="0"/>
          <w:numId w:val="46"/>
        </w:numPr>
        <w:tabs>
          <w:tab w:val="left" w:pos="720" w:leader="none"/>
        </w:tabs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Participated in BI/data warehouse testing, validating ETL workflows and data mart accuracy, contributing to high-quality reporting and analytics deliverables.</w:t>
      </w:r>
    </w:p>
    <w:p>
      <w:pPr>
        <w:numPr>
          <w:ilvl w:val="0"/>
          <w:numId w:val="46"/>
        </w:numPr>
        <w:tabs>
          <w:tab w:val="left" w:pos="720" w:leader="none"/>
        </w:tabs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Contributed to daily stand-ups, sprint planning, and retrospectives, aligning test activities with Agile best practices and ensuring continuous improvement of testing processes.</w:t>
      </w:r>
    </w:p>
    <w:p>
      <w:pPr>
        <w:numPr>
          <w:ilvl w:val="0"/>
          <w:numId w:val="46"/>
        </w:numPr>
        <w:tabs>
          <w:tab w:val="left" w:pos="720" w:leader="none"/>
        </w:tabs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Identified and helped resolve critical data issues during ETL testing, improving BI report accuracy.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num w:numId="11">
    <w:abstractNumId w:val="30"/>
  </w:num>
  <w:num w:numId="15">
    <w:abstractNumId w:val="24"/>
  </w:num>
  <w:num w:numId="26">
    <w:abstractNumId w:val="18"/>
  </w:num>
  <w:num w:numId="32">
    <w:abstractNumId w:val="12"/>
  </w:num>
  <w:num w:numId="39">
    <w:abstractNumId w:val="6"/>
  </w:num>
  <w:num w:numId="4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