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57F4F" w14:textId="77777777" w:rsidR="00C125A5" w:rsidRPr="005C4146" w:rsidRDefault="007B7FCB">
      <w:pPr>
        <w:spacing w:after="20"/>
        <w:jc w:val="center"/>
      </w:pPr>
      <w:r w:rsidRPr="005C4146">
        <w:rPr>
          <w:b/>
          <w:bCs/>
          <w:color w:val="000000"/>
          <w:sz w:val="32"/>
          <w:szCs w:val="32"/>
        </w:rPr>
        <w:t>GANESH VENGALI</w:t>
      </w:r>
    </w:p>
    <w:p w14:paraId="5EB1BC3C" w14:textId="77777777" w:rsidR="00C125A5" w:rsidRPr="005C4146" w:rsidRDefault="007B7FCB">
      <w:pPr>
        <w:spacing w:after="20"/>
        <w:jc w:val="center"/>
      </w:pPr>
      <w:r w:rsidRPr="005C4146">
        <w:rPr>
          <w:b/>
          <w:bCs/>
          <w:color w:val="000000"/>
          <w:sz w:val="24"/>
          <w:szCs w:val="24"/>
        </w:rPr>
        <w:t>Senior Generative AI Engineer | Machine Learning Engineer</w:t>
      </w:r>
    </w:p>
    <w:p w14:paraId="236DCDAB" w14:textId="5387AF5D" w:rsidR="00B13D56" w:rsidRPr="005C4146" w:rsidRDefault="007B7FCB" w:rsidP="00B13D56">
      <w:pPr>
        <w:spacing w:after="60"/>
        <w:jc w:val="center"/>
        <w:rPr>
          <w:color w:val="000000"/>
          <w:sz w:val="24"/>
          <w:szCs w:val="24"/>
        </w:rPr>
      </w:pPr>
      <w:r w:rsidRPr="005C4146">
        <w:rPr>
          <w:color w:val="000000"/>
          <w:sz w:val="24"/>
          <w:szCs w:val="24"/>
        </w:rPr>
        <w:t>vengaliganesh2604@gmail.com | +1 (779) 333-2697 | linkedin.com/in/ganesh-v-3431b4192</w:t>
      </w:r>
    </w:p>
    <w:p w14:paraId="43D270DF" w14:textId="5377B825" w:rsidR="00B13D56" w:rsidRPr="005C4146" w:rsidRDefault="00764668" w:rsidP="00B13D56">
      <w:pPr>
        <w:spacing w:after="60"/>
        <w:jc w:val="center"/>
        <w:rPr>
          <w:color w:val="000000"/>
          <w:sz w:val="24"/>
          <w:szCs w:val="24"/>
        </w:rPr>
      </w:pPr>
      <w:r>
        <w:rPr>
          <w:noProof/>
          <w:color w:val="000000"/>
          <w:sz w:val="24"/>
          <w:szCs w:val="24"/>
        </w:rPr>
        <mc:AlternateContent>
          <mc:Choice Requires="wps">
            <w:drawing>
              <wp:anchor distT="0" distB="0" distL="114300" distR="114300" simplePos="0" relativeHeight="251659264" behindDoc="0" locked="0" layoutInCell="1" allowOverlap="1" wp14:anchorId="32E04F7D" wp14:editId="6D420ECC">
                <wp:simplePos x="0" y="0"/>
                <wp:positionH relativeFrom="margin">
                  <wp:posOffset>-152400</wp:posOffset>
                </wp:positionH>
                <wp:positionV relativeFrom="paragraph">
                  <wp:posOffset>91440</wp:posOffset>
                </wp:positionV>
                <wp:extent cx="7155180" cy="7620"/>
                <wp:effectExtent l="0" t="0" r="26670" b="30480"/>
                <wp:wrapNone/>
                <wp:docPr id="1420875506" name="Straight Connector 1"/>
                <wp:cNvGraphicFramePr/>
                <a:graphic xmlns:a="http://schemas.openxmlformats.org/drawingml/2006/main">
                  <a:graphicData uri="http://schemas.microsoft.com/office/word/2010/wordprocessingShape">
                    <wps:wsp>
                      <wps:cNvCnPr/>
                      <wps:spPr>
                        <a:xfrm flipV="1">
                          <a:off x="0" y="0"/>
                          <a:ext cx="715518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797092"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pt,7.2pt" to="551.4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" strokecolor="black [3200]" strokeweight=".5pt">
                <v:stroke joinstyle="miter"/>
                <w10:wrap anchorx="margin"/>
              </v:line>
            </w:pict>
          </mc:Fallback>
        </mc:AlternateContent>
      </w:r>
    </w:p>
    <w:p w14:paraId="070BE23C" w14:textId="77777777" w:rsidR="00C125A5" w:rsidRPr="005C4146" w:rsidRDefault="007B7FCB" w:rsidP="00B13D56">
      <w:pPr>
        <w:pBdr>
          <w:bottom w:val="single" w:sz="6" w:space="4" w:color="000000"/>
        </w:pBdr>
        <w:spacing w:before="180" w:after="80"/>
        <w:jc w:val="both"/>
      </w:pPr>
      <w:r w:rsidRPr="005C4146">
        <w:rPr>
          <w:b/>
          <w:bCs/>
          <w:color w:val="000000"/>
          <w:sz w:val="24"/>
          <w:szCs w:val="24"/>
        </w:rPr>
        <w:t>PROFESSIONAL SUMMARY</w:t>
      </w:r>
    </w:p>
    <w:p w14:paraId="6DF2BE3C"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Senior AI and machine learning engineer with </w:t>
      </w:r>
      <w:r w:rsidRPr="005C4146">
        <w:rPr>
          <w:b/>
          <w:bCs/>
          <w:color w:val="000000"/>
          <w:sz w:val="24"/>
          <w:szCs w:val="24"/>
        </w:rPr>
        <w:t>9+ years</w:t>
      </w:r>
      <w:r w:rsidRPr="005C4146">
        <w:rPr>
          <w:color w:val="000000"/>
          <w:sz w:val="24"/>
          <w:szCs w:val="24"/>
        </w:rPr>
        <w:t xml:space="preserve"> building production data and ML systems across banking, healthcare, retail, and public-sector programs</w:t>
      </w:r>
    </w:p>
    <w:p w14:paraId="1478E49B"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The last </w:t>
      </w:r>
      <w:r w:rsidRPr="005C4146">
        <w:rPr>
          <w:b/>
          <w:bCs/>
          <w:color w:val="000000"/>
          <w:sz w:val="24"/>
          <w:szCs w:val="24"/>
        </w:rPr>
        <w:t>3+ years</w:t>
      </w:r>
      <w:r w:rsidRPr="005C4146">
        <w:rPr>
          <w:color w:val="000000"/>
          <w:sz w:val="24"/>
          <w:szCs w:val="24"/>
        </w:rPr>
        <w:t xml:space="preserve"> have been mostly enterprise Generative AI, taking it from prototype into regulated production</w:t>
      </w:r>
    </w:p>
    <w:p w14:paraId="7CE6DBDB"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Build </w:t>
      </w:r>
      <w:r w:rsidRPr="005C4146">
        <w:rPr>
          <w:b/>
          <w:bCs/>
          <w:color w:val="000000"/>
          <w:sz w:val="24"/>
          <w:szCs w:val="24"/>
        </w:rPr>
        <w:t>RAG</w:t>
      </w:r>
      <w:r w:rsidRPr="005C4146">
        <w:rPr>
          <w:color w:val="000000"/>
          <w:sz w:val="24"/>
          <w:szCs w:val="24"/>
        </w:rPr>
        <w:t xml:space="preserve"> and multi-agent systems with </w:t>
      </w:r>
      <w:proofErr w:type="spellStart"/>
      <w:r w:rsidRPr="005C4146">
        <w:rPr>
          <w:b/>
          <w:bCs/>
          <w:color w:val="000000"/>
          <w:sz w:val="24"/>
          <w:szCs w:val="24"/>
        </w:rPr>
        <w:t>LangChain</w:t>
      </w:r>
      <w:proofErr w:type="spellEnd"/>
      <w:r w:rsidRPr="005C4146">
        <w:rPr>
          <w:color w:val="000000"/>
          <w:sz w:val="24"/>
          <w:szCs w:val="24"/>
        </w:rPr>
        <w:t xml:space="preserve">, </w:t>
      </w:r>
      <w:proofErr w:type="spellStart"/>
      <w:r w:rsidRPr="005C4146">
        <w:rPr>
          <w:b/>
          <w:bCs/>
          <w:color w:val="000000"/>
          <w:sz w:val="24"/>
          <w:szCs w:val="24"/>
        </w:rPr>
        <w:t>LangGraph</w:t>
      </w:r>
      <w:proofErr w:type="spellEnd"/>
      <w:r w:rsidRPr="005C4146">
        <w:rPr>
          <w:color w:val="000000"/>
          <w:sz w:val="24"/>
          <w:szCs w:val="24"/>
        </w:rPr>
        <w:t xml:space="preserve">, and </w:t>
      </w:r>
      <w:proofErr w:type="spellStart"/>
      <w:r w:rsidRPr="005C4146">
        <w:rPr>
          <w:b/>
          <w:bCs/>
          <w:color w:val="000000"/>
          <w:sz w:val="24"/>
          <w:szCs w:val="24"/>
        </w:rPr>
        <w:t>LlamaIndex</w:t>
      </w:r>
      <w:proofErr w:type="spellEnd"/>
      <w:r w:rsidRPr="005C4146">
        <w:rPr>
          <w:color w:val="000000"/>
          <w:sz w:val="24"/>
          <w:szCs w:val="24"/>
        </w:rPr>
        <w:t xml:space="preserve"> on </w:t>
      </w:r>
      <w:r w:rsidRPr="005C4146">
        <w:rPr>
          <w:b/>
          <w:bCs/>
          <w:color w:val="000000"/>
          <w:sz w:val="24"/>
          <w:szCs w:val="24"/>
        </w:rPr>
        <w:t>Amazon Bedrock</w:t>
      </w:r>
      <w:r w:rsidRPr="005C4146">
        <w:rPr>
          <w:color w:val="000000"/>
          <w:sz w:val="24"/>
          <w:szCs w:val="24"/>
        </w:rPr>
        <w:t xml:space="preserve"> and </w:t>
      </w:r>
      <w:r w:rsidRPr="005C4146">
        <w:rPr>
          <w:b/>
          <w:bCs/>
          <w:color w:val="000000"/>
          <w:sz w:val="24"/>
          <w:szCs w:val="24"/>
        </w:rPr>
        <w:t>Azure OpenAI</w:t>
      </w:r>
    </w:p>
    <w:p w14:paraId="3F8D60B0"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Design hybrid retrieval over </w:t>
      </w:r>
      <w:r w:rsidRPr="005C4146">
        <w:rPr>
          <w:b/>
          <w:bCs/>
          <w:color w:val="000000"/>
          <w:sz w:val="24"/>
          <w:szCs w:val="24"/>
        </w:rPr>
        <w:t>Pinecone</w:t>
      </w:r>
      <w:r w:rsidRPr="005C4146">
        <w:rPr>
          <w:color w:val="000000"/>
          <w:sz w:val="24"/>
          <w:szCs w:val="24"/>
        </w:rPr>
        <w:t xml:space="preserve">, </w:t>
      </w:r>
      <w:r w:rsidRPr="005C4146">
        <w:rPr>
          <w:b/>
          <w:bCs/>
          <w:color w:val="000000"/>
          <w:sz w:val="24"/>
          <w:szCs w:val="24"/>
        </w:rPr>
        <w:t>Amazon OpenSearch Service</w:t>
      </w:r>
      <w:r w:rsidRPr="005C4146">
        <w:rPr>
          <w:color w:val="000000"/>
          <w:sz w:val="24"/>
          <w:szCs w:val="24"/>
        </w:rPr>
        <w:t xml:space="preserve">, and </w:t>
      </w:r>
      <w:r w:rsidRPr="005C4146">
        <w:rPr>
          <w:b/>
          <w:bCs/>
          <w:color w:val="000000"/>
          <w:sz w:val="24"/>
          <w:szCs w:val="24"/>
        </w:rPr>
        <w:t>FAISS</w:t>
      </w:r>
      <w:r w:rsidRPr="005C4146">
        <w:rPr>
          <w:color w:val="000000"/>
          <w:sz w:val="24"/>
          <w:szCs w:val="24"/>
        </w:rPr>
        <w:t>, including chunking, embeddings, and reranking</w:t>
      </w:r>
    </w:p>
    <w:p w14:paraId="2DC30ACB"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Fine-tune open-source LLMs in </w:t>
      </w:r>
      <w:proofErr w:type="spellStart"/>
      <w:r w:rsidRPr="005C4146">
        <w:rPr>
          <w:b/>
          <w:bCs/>
          <w:color w:val="000000"/>
          <w:sz w:val="24"/>
          <w:szCs w:val="24"/>
        </w:rPr>
        <w:t>PyTorch</w:t>
      </w:r>
      <w:proofErr w:type="spellEnd"/>
      <w:r w:rsidRPr="005C4146">
        <w:rPr>
          <w:color w:val="000000"/>
          <w:sz w:val="24"/>
          <w:szCs w:val="24"/>
        </w:rPr>
        <w:t xml:space="preserve"> and </w:t>
      </w:r>
      <w:r w:rsidRPr="005C4146">
        <w:rPr>
          <w:b/>
          <w:bCs/>
          <w:color w:val="000000"/>
          <w:sz w:val="24"/>
          <w:szCs w:val="24"/>
        </w:rPr>
        <w:t>Hugging Face</w:t>
      </w:r>
      <w:r w:rsidRPr="005C4146">
        <w:rPr>
          <w:color w:val="000000"/>
          <w:sz w:val="24"/>
          <w:szCs w:val="24"/>
        </w:rPr>
        <w:t xml:space="preserve"> with </w:t>
      </w:r>
      <w:proofErr w:type="spellStart"/>
      <w:r w:rsidRPr="005C4146">
        <w:rPr>
          <w:b/>
          <w:bCs/>
          <w:color w:val="000000"/>
          <w:sz w:val="24"/>
          <w:szCs w:val="24"/>
        </w:rPr>
        <w:t>LoRA</w:t>
      </w:r>
      <w:proofErr w:type="spellEnd"/>
      <w:r w:rsidRPr="005C4146">
        <w:rPr>
          <w:color w:val="000000"/>
          <w:sz w:val="24"/>
          <w:szCs w:val="24"/>
        </w:rPr>
        <w:t xml:space="preserve">, </w:t>
      </w:r>
      <w:proofErr w:type="spellStart"/>
      <w:r w:rsidRPr="005C4146">
        <w:rPr>
          <w:b/>
          <w:bCs/>
          <w:color w:val="000000"/>
          <w:sz w:val="24"/>
          <w:szCs w:val="24"/>
        </w:rPr>
        <w:t>QLoRA</w:t>
      </w:r>
      <w:proofErr w:type="spellEnd"/>
      <w:r w:rsidRPr="005C4146">
        <w:rPr>
          <w:color w:val="000000"/>
          <w:sz w:val="24"/>
          <w:szCs w:val="24"/>
        </w:rPr>
        <w:t xml:space="preserve">, and </w:t>
      </w:r>
      <w:r w:rsidRPr="005C4146">
        <w:rPr>
          <w:b/>
          <w:bCs/>
          <w:color w:val="000000"/>
          <w:sz w:val="24"/>
          <w:szCs w:val="24"/>
        </w:rPr>
        <w:t>PEFT</w:t>
      </w:r>
      <w:r w:rsidRPr="005C4146">
        <w:rPr>
          <w:color w:val="000000"/>
          <w:sz w:val="24"/>
          <w:szCs w:val="24"/>
        </w:rPr>
        <w:t xml:space="preserve"> for domain reasoning</w:t>
      </w:r>
    </w:p>
    <w:p w14:paraId="2E81D2D5"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Handle evaluation and observability with </w:t>
      </w:r>
      <w:proofErr w:type="spellStart"/>
      <w:r w:rsidRPr="005C4146">
        <w:rPr>
          <w:b/>
          <w:bCs/>
          <w:color w:val="000000"/>
          <w:sz w:val="24"/>
          <w:szCs w:val="24"/>
        </w:rPr>
        <w:t>Langfuse</w:t>
      </w:r>
      <w:proofErr w:type="spellEnd"/>
      <w:r w:rsidRPr="005C4146">
        <w:rPr>
          <w:color w:val="000000"/>
          <w:sz w:val="24"/>
          <w:szCs w:val="24"/>
        </w:rPr>
        <w:t xml:space="preserve">, </w:t>
      </w:r>
      <w:r w:rsidRPr="005C4146">
        <w:rPr>
          <w:b/>
          <w:bCs/>
          <w:color w:val="000000"/>
          <w:sz w:val="24"/>
          <w:szCs w:val="24"/>
        </w:rPr>
        <w:t>Bedrock Prompt Flows</w:t>
      </w:r>
      <w:r w:rsidRPr="005C4146">
        <w:rPr>
          <w:color w:val="000000"/>
          <w:sz w:val="24"/>
          <w:szCs w:val="24"/>
        </w:rPr>
        <w:t xml:space="preserve">, and </w:t>
      </w:r>
      <w:proofErr w:type="spellStart"/>
      <w:r w:rsidRPr="005C4146">
        <w:rPr>
          <w:b/>
          <w:bCs/>
          <w:color w:val="000000"/>
          <w:sz w:val="24"/>
          <w:szCs w:val="24"/>
        </w:rPr>
        <w:t>MLflow</w:t>
      </w:r>
      <w:proofErr w:type="spellEnd"/>
      <w:r w:rsidRPr="005C4146">
        <w:rPr>
          <w:color w:val="000000"/>
          <w:sz w:val="24"/>
          <w:szCs w:val="24"/>
        </w:rPr>
        <w:t xml:space="preserve">, including regression suites, </w:t>
      </w:r>
      <w:proofErr w:type="spellStart"/>
      <w:r w:rsidRPr="005C4146">
        <w:rPr>
          <w:color w:val="000000"/>
          <w:sz w:val="24"/>
          <w:szCs w:val="24"/>
        </w:rPr>
        <w:t>groundedness</w:t>
      </w:r>
      <w:proofErr w:type="spellEnd"/>
      <w:r w:rsidRPr="005C4146">
        <w:rPr>
          <w:color w:val="000000"/>
          <w:sz w:val="24"/>
          <w:szCs w:val="24"/>
        </w:rPr>
        <w:t xml:space="preserve"> checks, and drift monitoring</w:t>
      </w:r>
    </w:p>
    <w:p w14:paraId="4581FAFD"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Ship models as </w:t>
      </w:r>
      <w:proofErr w:type="spellStart"/>
      <w:r w:rsidRPr="005C4146">
        <w:rPr>
          <w:b/>
          <w:bCs/>
          <w:color w:val="000000"/>
          <w:sz w:val="24"/>
          <w:szCs w:val="24"/>
        </w:rPr>
        <w:t>FastAPI</w:t>
      </w:r>
      <w:proofErr w:type="spellEnd"/>
      <w:r w:rsidRPr="005C4146">
        <w:rPr>
          <w:color w:val="000000"/>
          <w:sz w:val="24"/>
          <w:szCs w:val="24"/>
        </w:rPr>
        <w:t xml:space="preserve"> services on </w:t>
      </w:r>
      <w:r w:rsidRPr="005C4146">
        <w:rPr>
          <w:b/>
          <w:bCs/>
          <w:color w:val="000000"/>
          <w:sz w:val="24"/>
          <w:szCs w:val="24"/>
        </w:rPr>
        <w:t>Docker</w:t>
      </w:r>
      <w:r w:rsidRPr="005C4146">
        <w:rPr>
          <w:color w:val="000000"/>
          <w:sz w:val="24"/>
          <w:szCs w:val="24"/>
        </w:rPr>
        <w:t xml:space="preserve"> and </w:t>
      </w:r>
      <w:r w:rsidRPr="005C4146">
        <w:rPr>
          <w:b/>
          <w:bCs/>
          <w:color w:val="000000"/>
          <w:sz w:val="24"/>
          <w:szCs w:val="24"/>
        </w:rPr>
        <w:t>Kubernetes</w:t>
      </w:r>
      <w:r w:rsidRPr="005C4146">
        <w:rPr>
          <w:color w:val="000000"/>
          <w:sz w:val="24"/>
          <w:szCs w:val="24"/>
        </w:rPr>
        <w:t xml:space="preserve">, with CI/CD through </w:t>
      </w:r>
      <w:r w:rsidRPr="005C4146">
        <w:rPr>
          <w:b/>
          <w:bCs/>
          <w:color w:val="000000"/>
          <w:sz w:val="24"/>
          <w:szCs w:val="24"/>
        </w:rPr>
        <w:t>GitHub Actions</w:t>
      </w:r>
      <w:r w:rsidRPr="005C4146">
        <w:rPr>
          <w:color w:val="000000"/>
          <w:sz w:val="24"/>
          <w:szCs w:val="24"/>
        </w:rPr>
        <w:t xml:space="preserve"> and </w:t>
      </w:r>
      <w:r w:rsidRPr="005C4146">
        <w:rPr>
          <w:b/>
          <w:bCs/>
          <w:color w:val="000000"/>
          <w:sz w:val="24"/>
          <w:szCs w:val="24"/>
        </w:rPr>
        <w:t>Azure DevOps</w:t>
      </w:r>
    </w:p>
    <w:p w14:paraId="26868BEF"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Solid traditional ML and NLP background behind the GenAI work: </w:t>
      </w:r>
      <w:proofErr w:type="spellStart"/>
      <w:r w:rsidRPr="005C4146">
        <w:rPr>
          <w:b/>
          <w:bCs/>
          <w:color w:val="000000"/>
          <w:sz w:val="24"/>
          <w:szCs w:val="24"/>
        </w:rPr>
        <w:t>XGBoost</w:t>
      </w:r>
      <w:proofErr w:type="spellEnd"/>
      <w:r w:rsidRPr="005C4146">
        <w:rPr>
          <w:color w:val="000000"/>
          <w:sz w:val="24"/>
          <w:szCs w:val="24"/>
        </w:rPr>
        <w:t xml:space="preserve">, </w:t>
      </w:r>
      <w:proofErr w:type="spellStart"/>
      <w:r w:rsidRPr="005C4146">
        <w:rPr>
          <w:b/>
          <w:bCs/>
          <w:color w:val="000000"/>
          <w:sz w:val="24"/>
          <w:szCs w:val="24"/>
        </w:rPr>
        <w:t>LightGBM</w:t>
      </w:r>
      <w:proofErr w:type="spellEnd"/>
      <w:r w:rsidRPr="005C4146">
        <w:rPr>
          <w:color w:val="000000"/>
          <w:sz w:val="24"/>
          <w:szCs w:val="24"/>
        </w:rPr>
        <w:t xml:space="preserve">, </w:t>
      </w:r>
      <w:r w:rsidRPr="005C4146">
        <w:rPr>
          <w:b/>
          <w:bCs/>
          <w:color w:val="000000"/>
          <w:sz w:val="24"/>
          <w:szCs w:val="24"/>
        </w:rPr>
        <w:t>Scikit-learn</w:t>
      </w:r>
      <w:r w:rsidRPr="005C4146">
        <w:rPr>
          <w:color w:val="000000"/>
          <w:sz w:val="24"/>
          <w:szCs w:val="24"/>
        </w:rPr>
        <w:t xml:space="preserve">, </w:t>
      </w:r>
      <w:proofErr w:type="spellStart"/>
      <w:r w:rsidRPr="005C4146">
        <w:rPr>
          <w:b/>
          <w:bCs/>
          <w:color w:val="000000"/>
          <w:sz w:val="24"/>
          <w:szCs w:val="24"/>
        </w:rPr>
        <w:t>spaCy</w:t>
      </w:r>
      <w:proofErr w:type="spellEnd"/>
      <w:r w:rsidRPr="005C4146">
        <w:rPr>
          <w:color w:val="000000"/>
          <w:sz w:val="24"/>
          <w:szCs w:val="24"/>
        </w:rPr>
        <w:t xml:space="preserve">, and </w:t>
      </w:r>
      <w:r w:rsidRPr="005C4146">
        <w:rPr>
          <w:b/>
          <w:bCs/>
          <w:color w:val="000000"/>
          <w:sz w:val="24"/>
          <w:szCs w:val="24"/>
        </w:rPr>
        <w:t>Hugging Face Transformers</w:t>
      </w:r>
    </w:p>
    <w:p w14:paraId="12B3295E"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Used to working inside HIPAA, SOX, PCI, and GDPR, with </w:t>
      </w:r>
      <w:r w:rsidRPr="005C4146">
        <w:rPr>
          <w:b/>
          <w:bCs/>
          <w:color w:val="000000"/>
          <w:sz w:val="24"/>
          <w:szCs w:val="24"/>
        </w:rPr>
        <w:t>SHAP</w:t>
      </w:r>
      <w:r w:rsidRPr="005C4146">
        <w:rPr>
          <w:color w:val="000000"/>
          <w:sz w:val="24"/>
          <w:szCs w:val="24"/>
        </w:rPr>
        <w:t xml:space="preserve"> and </w:t>
      </w:r>
      <w:r w:rsidRPr="005C4146">
        <w:rPr>
          <w:b/>
          <w:bCs/>
          <w:color w:val="000000"/>
          <w:sz w:val="24"/>
          <w:szCs w:val="24"/>
        </w:rPr>
        <w:t>LIME</w:t>
      </w:r>
      <w:r w:rsidRPr="005C4146">
        <w:rPr>
          <w:color w:val="000000"/>
          <w:sz w:val="24"/>
          <w:szCs w:val="24"/>
        </w:rPr>
        <w:t xml:space="preserve"> explainability and model risk documentation, and to explaining the </w:t>
      </w:r>
      <w:proofErr w:type="spellStart"/>
      <w:r w:rsidRPr="005C4146">
        <w:rPr>
          <w:color w:val="000000"/>
          <w:sz w:val="24"/>
          <w:szCs w:val="24"/>
        </w:rPr>
        <w:t>tradeoffs</w:t>
      </w:r>
      <w:proofErr w:type="spellEnd"/>
      <w:r w:rsidRPr="005C4146">
        <w:rPr>
          <w:color w:val="000000"/>
          <w:sz w:val="24"/>
          <w:szCs w:val="24"/>
        </w:rPr>
        <w:t xml:space="preserve"> to risk and business teams</w:t>
      </w:r>
    </w:p>
    <w:p w14:paraId="71B59F25" w14:textId="77777777" w:rsidR="00B13D56" w:rsidRPr="005C4146" w:rsidRDefault="00B13D56" w:rsidP="00B13D56">
      <w:pPr>
        <w:pStyle w:val="ListParagraph"/>
        <w:spacing w:after="60"/>
        <w:ind w:left="360"/>
        <w:jc w:val="both"/>
      </w:pPr>
    </w:p>
    <w:p w14:paraId="7E46B0F2" w14:textId="77777777" w:rsidR="00C125A5" w:rsidRPr="005C4146" w:rsidRDefault="007B7FCB" w:rsidP="00B13D56">
      <w:pPr>
        <w:pBdr>
          <w:bottom w:val="single" w:sz="6" w:space="2" w:color="000000"/>
        </w:pBdr>
        <w:spacing w:before="180" w:after="80"/>
        <w:jc w:val="both"/>
      </w:pPr>
      <w:r w:rsidRPr="005C4146">
        <w:rPr>
          <w:b/>
          <w:bCs/>
          <w:color w:val="000000"/>
          <w:sz w:val="24"/>
          <w:szCs w:val="24"/>
        </w:rPr>
        <w:t>TECHNICAL SKILLS</w:t>
      </w:r>
    </w:p>
    <w:p w14:paraId="78FF1DC9" w14:textId="77777777" w:rsidR="00C125A5" w:rsidRPr="005C4146" w:rsidRDefault="007B7FCB" w:rsidP="00B13D56">
      <w:pPr>
        <w:spacing w:after="60"/>
        <w:jc w:val="both"/>
      </w:pPr>
      <w:r w:rsidRPr="005C4146">
        <w:rPr>
          <w:b/>
          <w:bCs/>
          <w:color w:val="000000"/>
          <w:sz w:val="24"/>
          <w:szCs w:val="24"/>
        </w:rPr>
        <w:t>Languages and Data:</w:t>
      </w:r>
      <w:r w:rsidRPr="005C4146">
        <w:rPr>
          <w:color w:val="000000"/>
          <w:sz w:val="24"/>
          <w:szCs w:val="24"/>
        </w:rPr>
        <w:t xml:space="preserve"> Python, SQL, </w:t>
      </w:r>
      <w:proofErr w:type="spellStart"/>
      <w:r w:rsidRPr="005C4146">
        <w:rPr>
          <w:color w:val="000000"/>
          <w:sz w:val="24"/>
          <w:szCs w:val="24"/>
        </w:rPr>
        <w:t>PySpark</w:t>
      </w:r>
      <w:proofErr w:type="spellEnd"/>
      <w:r w:rsidRPr="005C4146">
        <w:rPr>
          <w:color w:val="000000"/>
          <w:sz w:val="24"/>
          <w:szCs w:val="24"/>
        </w:rPr>
        <w:t>, Pandas, NumPy, R</w:t>
      </w:r>
    </w:p>
    <w:p w14:paraId="6E269B2F" w14:textId="77777777" w:rsidR="00C125A5" w:rsidRPr="005C4146" w:rsidRDefault="007B7FCB" w:rsidP="00B13D56">
      <w:pPr>
        <w:spacing w:after="60"/>
        <w:jc w:val="both"/>
      </w:pPr>
      <w:r w:rsidRPr="005C4146">
        <w:rPr>
          <w:b/>
          <w:bCs/>
          <w:color w:val="000000"/>
          <w:sz w:val="24"/>
          <w:szCs w:val="24"/>
        </w:rPr>
        <w:t>Generative AI and Large Language Models:</w:t>
      </w:r>
      <w:r w:rsidRPr="005C4146">
        <w:rPr>
          <w:color w:val="000000"/>
          <w:sz w:val="24"/>
          <w:szCs w:val="24"/>
        </w:rPr>
        <w:t xml:space="preserve"> Amazon Bedrock, Azure OpenAI Service, GPT-4, Anthropic Claude, Google Gemini, </w:t>
      </w:r>
      <w:proofErr w:type="spellStart"/>
      <w:r w:rsidRPr="005C4146">
        <w:rPr>
          <w:color w:val="000000"/>
          <w:sz w:val="24"/>
          <w:szCs w:val="24"/>
        </w:rPr>
        <w:t>LangChain</w:t>
      </w:r>
      <w:proofErr w:type="spellEnd"/>
      <w:r w:rsidRPr="005C4146">
        <w:rPr>
          <w:color w:val="000000"/>
          <w:sz w:val="24"/>
          <w:szCs w:val="24"/>
        </w:rPr>
        <w:t xml:space="preserve">, </w:t>
      </w:r>
      <w:proofErr w:type="spellStart"/>
      <w:r w:rsidRPr="005C4146">
        <w:rPr>
          <w:color w:val="000000"/>
          <w:sz w:val="24"/>
          <w:szCs w:val="24"/>
        </w:rPr>
        <w:t>LangGraph</w:t>
      </w:r>
      <w:proofErr w:type="spellEnd"/>
      <w:r w:rsidRPr="005C4146">
        <w:rPr>
          <w:color w:val="000000"/>
          <w:sz w:val="24"/>
          <w:szCs w:val="24"/>
        </w:rPr>
        <w:t xml:space="preserve">, </w:t>
      </w:r>
      <w:proofErr w:type="spellStart"/>
      <w:r w:rsidRPr="005C4146">
        <w:rPr>
          <w:color w:val="000000"/>
          <w:sz w:val="24"/>
          <w:szCs w:val="24"/>
        </w:rPr>
        <w:t>LlamaIndex</w:t>
      </w:r>
      <w:proofErr w:type="spellEnd"/>
      <w:r w:rsidRPr="005C4146">
        <w:rPr>
          <w:color w:val="000000"/>
          <w:sz w:val="24"/>
          <w:szCs w:val="24"/>
        </w:rPr>
        <w:t>, Hugging Face Transformers, Retrieval-Augmented Generation (RAG), multi-agent orchestration, prompt engineering, fine-tuning (</w:t>
      </w:r>
      <w:proofErr w:type="spellStart"/>
      <w:r w:rsidRPr="005C4146">
        <w:rPr>
          <w:color w:val="000000"/>
          <w:sz w:val="24"/>
          <w:szCs w:val="24"/>
        </w:rPr>
        <w:t>LoRA</w:t>
      </w:r>
      <w:proofErr w:type="spellEnd"/>
      <w:r w:rsidRPr="005C4146">
        <w:rPr>
          <w:color w:val="000000"/>
          <w:sz w:val="24"/>
          <w:szCs w:val="24"/>
        </w:rPr>
        <w:t xml:space="preserve">, </w:t>
      </w:r>
      <w:proofErr w:type="spellStart"/>
      <w:r w:rsidRPr="005C4146">
        <w:rPr>
          <w:color w:val="000000"/>
          <w:sz w:val="24"/>
          <w:szCs w:val="24"/>
        </w:rPr>
        <w:t>QLoRA</w:t>
      </w:r>
      <w:proofErr w:type="spellEnd"/>
      <w:r w:rsidRPr="005C4146">
        <w:rPr>
          <w:color w:val="000000"/>
          <w:sz w:val="24"/>
          <w:szCs w:val="24"/>
        </w:rPr>
        <w:t>, PEFT)</w:t>
      </w:r>
    </w:p>
    <w:p w14:paraId="5A1C3AF5" w14:textId="77777777" w:rsidR="00C125A5" w:rsidRPr="005C4146" w:rsidRDefault="007B7FCB" w:rsidP="00B13D56">
      <w:pPr>
        <w:spacing w:after="60"/>
        <w:jc w:val="both"/>
      </w:pPr>
      <w:r w:rsidRPr="005C4146">
        <w:rPr>
          <w:b/>
          <w:bCs/>
          <w:color w:val="000000"/>
          <w:sz w:val="24"/>
          <w:szCs w:val="24"/>
        </w:rPr>
        <w:t>Retrieval and Vector Search:</w:t>
      </w:r>
      <w:r w:rsidRPr="005C4146">
        <w:rPr>
          <w:color w:val="000000"/>
          <w:sz w:val="24"/>
          <w:szCs w:val="24"/>
        </w:rPr>
        <w:t xml:space="preserve"> Pinecone, Amazon OpenSearch Service, FAISS, Azure AI Search, embeddings, hybrid keyword and vector search, hierarchical chunking, reranking</w:t>
      </w:r>
    </w:p>
    <w:p w14:paraId="080E9D9A" w14:textId="77777777" w:rsidR="00C125A5" w:rsidRPr="005C4146" w:rsidRDefault="007B7FCB" w:rsidP="00B13D56">
      <w:pPr>
        <w:spacing w:after="60"/>
        <w:jc w:val="both"/>
      </w:pPr>
      <w:proofErr w:type="spellStart"/>
      <w:r w:rsidRPr="005C4146">
        <w:rPr>
          <w:b/>
          <w:bCs/>
          <w:color w:val="000000"/>
          <w:sz w:val="24"/>
          <w:szCs w:val="24"/>
        </w:rPr>
        <w:t>LLMOps</w:t>
      </w:r>
      <w:proofErr w:type="spellEnd"/>
      <w:r w:rsidRPr="005C4146">
        <w:rPr>
          <w:b/>
          <w:bCs/>
          <w:color w:val="000000"/>
          <w:sz w:val="24"/>
          <w:szCs w:val="24"/>
        </w:rPr>
        <w:t xml:space="preserve"> and Evaluation:</w:t>
      </w:r>
      <w:r w:rsidRPr="005C4146">
        <w:rPr>
          <w:color w:val="000000"/>
          <w:sz w:val="24"/>
          <w:szCs w:val="24"/>
        </w:rPr>
        <w:t xml:space="preserve"> </w:t>
      </w:r>
      <w:proofErr w:type="spellStart"/>
      <w:r w:rsidRPr="005C4146">
        <w:rPr>
          <w:color w:val="000000"/>
          <w:sz w:val="24"/>
          <w:szCs w:val="24"/>
        </w:rPr>
        <w:t>Langfuse</w:t>
      </w:r>
      <w:proofErr w:type="spellEnd"/>
      <w:r w:rsidRPr="005C4146">
        <w:rPr>
          <w:color w:val="000000"/>
          <w:sz w:val="24"/>
          <w:szCs w:val="24"/>
        </w:rPr>
        <w:t xml:space="preserve">, Bedrock Prompt Flows, </w:t>
      </w:r>
      <w:proofErr w:type="spellStart"/>
      <w:r w:rsidRPr="005C4146">
        <w:rPr>
          <w:color w:val="000000"/>
          <w:sz w:val="24"/>
          <w:szCs w:val="24"/>
        </w:rPr>
        <w:t>MLflow</w:t>
      </w:r>
      <w:proofErr w:type="spellEnd"/>
      <w:r w:rsidRPr="005C4146">
        <w:rPr>
          <w:color w:val="000000"/>
          <w:sz w:val="24"/>
          <w:szCs w:val="24"/>
        </w:rPr>
        <w:t xml:space="preserve">, Azure AI Foundry, prompt regression testing, </w:t>
      </w:r>
      <w:proofErr w:type="spellStart"/>
      <w:r w:rsidRPr="005C4146">
        <w:rPr>
          <w:color w:val="000000"/>
          <w:sz w:val="24"/>
          <w:szCs w:val="24"/>
        </w:rPr>
        <w:t>groundedness</w:t>
      </w:r>
      <w:proofErr w:type="spellEnd"/>
      <w:r w:rsidRPr="005C4146">
        <w:rPr>
          <w:color w:val="000000"/>
          <w:sz w:val="24"/>
          <w:szCs w:val="24"/>
        </w:rPr>
        <w:t xml:space="preserve"> scoring, A/B and shadow testing, drift monitoring</w:t>
      </w:r>
    </w:p>
    <w:p w14:paraId="33C0D332" w14:textId="77777777" w:rsidR="00C125A5" w:rsidRPr="005C4146" w:rsidRDefault="007B7FCB" w:rsidP="00B13D56">
      <w:pPr>
        <w:spacing w:after="60"/>
        <w:jc w:val="both"/>
      </w:pPr>
      <w:r w:rsidRPr="005C4146">
        <w:rPr>
          <w:b/>
          <w:bCs/>
          <w:color w:val="000000"/>
          <w:sz w:val="24"/>
          <w:szCs w:val="24"/>
        </w:rPr>
        <w:t>Machine Learning and NLP:</w:t>
      </w:r>
      <w:r w:rsidRPr="005C4146">
        <w:rPr>
          <w:color w:val="000000"/>
          <w:sz w:val="24"/>
          <w:szCs w:val="24"/>
        </w:rPr>
        <w:t xml:space="preserve"> </w:t>
      </w:r>
      <w:proofErr w:type="spellStart"/>
      <w:r w:rsidRPr="005C4146">
        <w:rPr>
          <w:color w:val="000000"/>
          <w:sz w:val="24"/>
          <w:szCs w:val="24"/>
        </w:rPr>
        <w:t>PyTorch</w:t>
      </w:r>
      <w:proofErr w:type="spellEnd"/>
      <w:r w:rsidRPr="005C4146">
        <w:rPr>
          <w:color w:val="000000"/>
          <w:sz w:val="24"/>
          <w:szCs w:val="24"/>
        </w:rPr>
        <w:t xml:space="preserve">, TensorFlow, Scikit-learn, </w:t>
      </w:r>
      <w:proofErr w:type="spellStart"/>
      <w:r w:rsidRPr="005C4146">
        <w:rPr>
          <w:color w:val="000000"/>
          <w:sz w:val="24"/>
          <w:szCs w:val="24"/>
        </w:rPr>
        <w:t>XGBoost</w:t>
      </w:r>
      <w:proofErr w:type="spellEnd"/>
      <w:r w:rsidRPr="005C4146">
        <w:rPr>
          <w:color w:val="000000"/>
          <w:sz w:val="24"/>
          <w:szCs w:val="24"/>
        </w:rPr>
        <w:t xml:space="preserve">, </w:t>
      </w:r>
      <w:proofErr w:type="spellStart"/>
      <w:r w:rsidRPr="005C4146">
        <w:rPr>
          <w:color w:val="000000"/>
          <w:sz w:val="24"/>
          <w:szCs w:val="24"/>
        </w:rPr>
        <w:t>LightGBM</w:t>
      </w:r>
      <w:proofErr w:type="spellEnd"/>
      <w:r w:rsidRPr="005C4146">
        <w:rPr>
          <w:color w:val="000000"/>
          <w:sz w:val="24"/>
          <w:szCs w:val="24"/>
        </w:rPr>
        <w:t xml:space="preserve">, </w:t>
      </w:r>
      <w:proofErr w:type="spellStart"/>
      <w:r w:rsidRPr="005C4146">
        <w:rPr>
          <w:color w:val="000000"/>
          <w:sz w:val="24"/>
          <w:szCs w:val="24"/>
        </w:rPr>
        <w:t>spaCy</w:t>
      </w:r>
      <w:proofErr w:type="spellEnd"/>
      <w:r w:rsidRPr="005C4146">
        <w:rPr>
          <w:color w:val="000000"/>
          <w:sz w:val="24"/>
          <w:szCs w:val="24"/>
        </w:rPr>
        <w:t>, NLTK, time-series forecasting, anomaly detection, clustering, SHAP, LIME</w:t>
      </w:r>
    </w:p>
    <w:p w14:paraId="0772EC20" w14:textId="77777777" w:rsidR="00C125A5" w:rsidRPr="005C4146" w:rsidRDefault="007B7FCB" w:rsidP="00B13D56">
      <w:pPr>
        <w:spacing w:after="60"/>
        <w:jc w:val="both"/>
      </w:pPr>
      <w:r w:rsidRPr="005C4146">
        <w:rPr>
          <w:b/>
          <w:bCs/>
          <w:color w:val="000000"/>
          <w:sz w:val="24"/>
          <w:szCs w:val="24"/>
        </w:rPr>
        <w:t>Data Engineering and Cloud:</w:t>
      </w:r>
      <w:r w:rsidRPr="005C4146">
        <w:rPr>
          <w:color w:val="000000"/>
          <w:sz w:val="24"/>
          <w:szCs w:val="24"/>
        </w:rPr>
        <w:t xml:space="preserve"> Databricks, Delta Lake, Apache Spark, Apache Airflow, Snowflake, AWS (SageMaker, S3, EC2, EMR, RDS), Azure (Machine Learning, Kubernetes Service, Data Lake, Azure SQL, Monitor), Google </w:t>
      </w:r>
      <w:proofErr w:type="spellStart"/>
      <w:r w:rsidRPr="005C4146">
        <w:rPr>
          <w:color w:val="000000"/>
          <w:sz w:val="24"/>
          <w:szCs w:val="24"/>
        </w:rPr>
        <w:t>BigQuery</w:t>
      </w:r>
      <w:proofErr w:type="spellEnd"/>
    </w:p>
    <w:p w14:paraId="5ED93BA0" w14:textId="77777777" w:rsidR="00C125A5" w:rsidRPr="005C4146" w:rsidRDefault="007B7FCB" w:rsidP="00B13D56">
      <w:pPr>
        <w:spacing w:after="60"/>
        <w:jc w:val="both"/>
      </w:pPr>
      <w:r w:rsidRPr="005C4146">
        <w:rPr>
          <w:b/>
          <w:bCs/>
          <w:color w:val="000000"/>
          <w:sz w:val="24"/>
          <w:szCs w:val="24"/>
        </w:rPr>
        <w:t xml:space="preserve">Backend and </w:t>
      </w:r>
      <w:proofErr w:type="spellStart"/>
      <w:r w:rsidRPr="005C4146">
        <w:rPr>
          <w:b/>
          <w:bCs/>
          <w:color w:val="000000"/>
          <w:sz w:val="24"/>
          <w:szCs w:val="24"/>
        </w:rPr>
        <w:t>MLOps</w:t>
      </w:r>
      <w:proofErr w:type="spellEnd"/>
      <w:r w:rsidRPr="005C4146">
        <w:rPr>
          <w:b/>
          <w:bCs/>
          <w:color w:val="000000"/>
          <w:sz w:val="24"/>
          <w:szCs w:val="24"/>
        </w:rPr>
        <w:t>:</w:t>
      </w:r>
      <w:r w:rsidRPr="005C4146">
        <w:rPr>
          <w:color w:val="000000"/>
          <w:sz w:val="24"/>
          <w:szCs w:val="24"/>
        </w:rPr>
        <w:t xml:space="preserve"> </w:t>
      </w:r>
      <w:proofErr w:type="spellStart"/>
      <w:r w:rsidRPr="005C4146">
        <w:rPr>
          <w:color w:val="000000"/>
          <w:sz w:val="24"/>
          <w:szCs w:val="24"/>
        </w:rPr>
        <w:t>FastAPI</w:t>
      </w:r>
      <w:proofErr w:type="spellEnd"/>
      <w:r w:rsidRPr="005C4146">
        <w:rPr>
          <w:color w:val="000000"/>
          <w:sz w:val="24"/>
          <w:szCs w:val="24"/>
        </w:rPr>
        <w:t>, Flask, REST microservices, batch and real-time inference, Docker, Kubernetes, Git, GitHub Actions, Azure DevOps, DVC, Prometheus, Grafana, Linux</w:t>
      </w:r>
    </w:p>
    <w:p w14:paraId="4ED14536" w14:textId="77777777" w:rsidR="00C125A5" w:rsidRPr="005C4146" w:rsidRDefault="007B7FCB" w:rsidP="00B13D56">
      <w:pPr>
        <w:spacing w:after="60"/>
        <w:jc w:val="both"/>
      </w:pPr>
      <w:r w:rsidRPr="005C4146">
        <w:rPr>
          <w:b/>
          <w:bCs/>
          <w:color w:val="000000"/>
          <w:sz w:val="24"/>
          <w:szCs w:val="24"/>
        </w:rPr>
        <w:t>Databases, Compliance and Reporting:</w:t>
      </w:r>
      <w:r w:rsidRPr="005C4146">
        <w:rPr>
          <w:color w:val="000000"/>
          <w:sz w:val="24"/>
          <w:szCs w:val="24"/>
        </w:rPr>
        <w:t xml:space="preserve"> PostgreSQL, MySQL, MongoDB, Azure SQL, query optimization, HIPAA (PHI and PII), SOX, PCI, GDPR, model risk management, Tableau, Power BI, </w:t>
      </w:r>
      <w:proofErr w:type="spellStart"/>
      <w:r w:rsidRPr="005C4146">
        <w:rPr>
          <w:color w:val="000000"/>
          <w:sz w:val="24"/>
          <w:szCs w:val="24"/>
        </w:rPr>
        <w:t>Plotly</w:t>
      </w:r>
      <w:proofErr w:type="spellEnd"/>
      <w:r w:rsidRPr="005C4146">
        <w:rPr>
          <w:color w:val="000000"/>
          <w:sz w:val="24"/>
          <w:szCs w:val="24"/>
        </w:rPr>
        <w:t>, Jira, Agile Scrum</w:t>
      </w:r>
    </w:p>
    <w:p w14:paraId="4D590B86" w14:textId="77777777" w:rsidR="00C125A5" w:rsidRPr="005C4146" w:rsidRDefault="007B7FCB" w:rsidP="00B13D56">
      <w:pPr>
        <w:spacing w:after="60"/>
        <w:jc w:val="both"/>
      </w:pPr>
      <w:r w:rsidRPr="005C4146">
        <w:rPr>
          <w:b/>
          <w:bCs/>
          <w:color w:val="000000"/>
          <w:sz w:val="24"/>
          <w:szCs w:val="24"/>
        </w:rPr>
        <w:t>Also worked with:</w:t>
      </w:r>
      <w:r w:rsidRPr="005C4146">
        <w:rPr>
          <w:color w:val="000000"/>
          <w:sz w:val="24"/>
          <w:szCs w:val="24"/>
        </w:rPr>
        <w:t xml:space="preserve"> Java, Angular, ArcGIS, </w:t>
      </w:r>
      <w:proofErr w:type="spellStart"/>
      <w:r w:rsidRPr="005C4146">
        <w:rPr>
          <w:color w:val="000000"/>
          <w:sz w:val="24"/>
          <w:szCs w:val="24"/>
        </w:rPr>
        <w:t>GeoPandas</w:t>
      </w:r>
      <w:proofErr w:type="spellEnd"/>
      <w:r w:rsidRPr="005C4146">
        <w:rPr>
          <w:color w:val="000000"/>
          <w:sz w:val="24"/>
          <w:szCs w:val="24"/>
        </w:rPr>
        <w:t>, Matplotlib, Seaborn, Jupyter Notebook</w:t>
      </w:r>
    </w:p>
    <w:p w14:paraId="6C1BE486" w14:textId="77777777" w:rsidR="00C125A5" w:rsidRPr="005C4146" w:rsidRDefault="007B7FCB" w:rsidP="00B13D56">
      <w:pPr>
        <w:pBdr>
          <w:bottom w:val="single" w:sz="6" w:space="2" w:color="000000"/>
        </w:pBdr>
        <w:spacing w:before="180" w:after="80"/>
        <w:jc w:val="both"/>
      </w:pPr>
      <w:r w:rsidRPr="005C4146">
        <w:rPr>
          <w:b/>
          <w:bCs/>
          <w:color w:val="000000"/>
          <w:sz w:val="24"/>
          <w:szCs w:val="24"/>
        </w:rPr>
        <w:lastRenderedPageBreak/>
        <w:t>PROFESSIONAL EXPERIENCE</w:t>
      </w:r>
    </w:p>
    <w:p w14:paraId="051AE883" w14:textId="199576A1" w:rsidR="00C125A5" w:rsidRPr="005C4146" w:rsidRDefault="007B7FCB" w:rsidP="00B13D56">
      <w:pPr>
        <w:spacing w:before="140"/>
        <w:jc w:val="both"/>
      </w:pPr>
      <w:r w:rsidRPr="005C4146">
        <w:rPr>
          <w:b/>
          <w:bCs/>
          <w:color w:val="000000"/>
          <w:sz w:val="24"/>
          <w:szCs w:val="24"/>
        </w:rPr>
        <w:t>U.S. Bank | Minneapolis, MN</w:t>
      </w:r>
    </w:p>
    <w:p w14:paraId="74569891" w14:textId="77777777" w:rsidR="00C125A5" w:rsidRPr="005C4146" w:rsidRDefault="007B7FCB" w:rsidP="00B13D56">
      <w:pPr>
        <w:jc w:val="both"/>
      </w:pPr>
      <w:r w:rsidRPr="005C4146">
        <w:rPr>
          <w:b/>
          <w:bCs/>
          <w:color w:val="000000"/>
          <w:sz w:val="24"/>
          <w:szCs w:val="24"/>
        </w:rPr>
        <w:t>Senior Artificial Intelligence / Machine Learning Engineer, Generative AI and Large Language Model Platforms</w:t>
      </w:r>
    </w:p>
    <w:p w14:paraId="59CC73A8" w14:textId="6461497B" w:rsidR="005C4146" w:rsidRPr="009E5004" w:rsidRDefault="007B7FCB" w:rsidP="00B13D56">
      <w:pPr>
        <w:spacing w:after="60"/>
        <w:jc w:val="both"/>
        <w:rPr>
          <w:color w:val="000000"/>
          <w:sz w:val="24"/>
          <w:szCs w:val="24"/>
        </w:rPr>
      </w:pPr>
      <w:r w:rsidRPr="005C4146">
        <w:rPr>
          <w:color w:val="000000"/>
          <w:sz w:val="24"/>
          <w:szCs w:val="24"/>
        </w:rPr>
        <w:t xml:space="preserve">Oct 2024 </w:t>
      </w:r>
      <w:r w:rsidR="005C4146" w:rsidRPr="005C4146">
        <w:rPr>
          <w:color w:val="000000"/>
          <w:sz w:val="24"/>
          <w:szCs w:val="24"/>
        </w:rPr>
        <w:t>–</w:t>
      </w:r>
      <w:r w:rsidRPr="005C4146">
        <w:rPr>
          <w:color w:val="000000"/>
          <w:sz w:val="24"/>
          <w:szCs w:val="24"/>
        </w:rPr>
        <w:t xml:space="preserve"> Present</w:t>
      </w:r>
    </w:p>
    <w:p w14:paraId="4BF99AEE" w14:textId="77777777" w:rsidR="00C125A5" w:rsidRPr="005C4146" w:rsidRDefault="007B7FCB" w:rsidP="00B13D56">
      <w:pPr>
        <w:pStyle w:val="ListParagraph"/>
        <w:numPr>
          <w:ilvl w:val="0"/>
          <w:numId w:val="2"/>
        </w:numPr>
        <w:spacing w:after="60"/>
        <w:jc w:val="both"/>
      </w:pPr>
      <w:r w:rsidRPr="005C4146">
        <w:rPr>
          <w:color w:val="000000"/>
          <w:sz w:val="24"/>
          <w:szCs w:val="24"/>
        </w:rPr>
        <w:t>Lead the enterprise Generative AI platform behind banking policy, compliance, and account intelligence, including the retrieval and orchestration layer over the policy and compliance corpus, with decision rights on architecture, model selection, and release readiness</w:t>
      </w:r>
    </w:p>
    <w:p w14:paraId="41B98882" w14:textId="77777777" w:rsidR="00C125A5" w:rsidRPr="005C4146" w:rsidRDefault="007B7FCB" w:rsidP="00B13D56">
      <w:pPr>
        <w:pStyle w:val="ListParagraph"/>
        <w:numPr>
          <w:ilvl w:val="0"/>
          <w:numId w:val="2"/>
        </w:numPr>
        <w:spacing w:after="60"/>
        <w:jc w:val="both"/>
      </w:pPr>
      <w:r w:rsidRPr="005C4146">
        <w:rPr>
          <w:color w:val="000000"/>
          <w:sz w:val="24"/>
          <w:szCs w:val="24"/>
        </w:rPr>
        <w:t>Work with business, risk, and governance stakeholders to turn requirements into delivery scope covering data sourcing, model development, evaluation, deployment, and model risk documentation, and coach other engineers on LLM application patterns</w:t>
      </w:r>
    </w:p>
    <w:p w14:paraId="05B6BA39"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Built the multi-agent orchestration layer in </w:t>
      </w:r>
      <w:proofErr w:type="spellStart"/>
      <w:r w:rsidRPr="005C4146">
        <w:rPr>
          <w:b/>
          <w:bCs/>
          <w:color w:val="000000"/>
          <w:sz w:val="24"/>
          <w:szCs w:val="24"/>
        </w:rPr>
        <w:t>LangGraph</w:t>
      </w:r>
      <w:proofErr w:type="spellEnd"/>
      <w:r w:rsidRPr="005C4146">
        <w:rPr>
          <w:color w:val="000000"/>
          <w:sz w:val="24"/>
          <w:szCs w:val="24"/>
        </w:rPr>
        <w:t xml:space="preserve"> and </w:t>
      </w:r>
      <w:proofErr w:type="spellStart"/>
      <w:r w:rsidRPr="005C4146">
        <w:rPr>
          <w:b/>
          <w:bCs/>
          <w:color w:val="000000"/>
          <w:sz w:val="24"/>
          <w:szCs w:val="24"/>
        </w:rPr>
        <w:t>LangChain</w:t>
      </w:r>
      <w:proofErr w:type="spellEnd"/>
      <w:r w:rsidRPr="005C4146">
        <w:rPr>
          <w:color w:val="000000"/>
          <w:sz w:val="24"/>
          <w:szCs w:val="24"/>
        </w:rPr>
        <w:t xml:space="preserve">, routing policy, compliance, and account questions through separate retrieval, reasoning, and verification steps against </w:t>
      </w:r>
      <w:r w:rsidRPr="005C4146">
        <w:rPr>
          <w:b/>
          <w:bCs/>
          <w:color w:val="000000"/>
          <w:sz w:val="24"/>
          <w:szCs w:val="24"/>
        </w:rPr>
        <w:t>Amazon Bedrock</w:t>
      </w:r>
      <w:r w:rsidRPr="005C4146">
        <w:rPr>
          <w:color w:val="000000"/>
          <w:sz w:val="24"/>
          <w:szCs w:val="24"/>
        </w:rPr>
        <w:t xml:space="preserve"> models, with </w:t>
      </w:r>
      <w:proofErr w:type="spellStart"/>
      <w:r w:rsidRPr="005C4146">
        <w:rPr>
          <w:b/>
          <w:bCs/>
          <w:color w:val="000000"/>
          <w:sz w:val="24"/>
          <w:szCs w:val="24"/>
        </w:rPr>
        <w:t>LlamaIndex</w:t>
      </w:r>
      <w:proofErr w:type="spellEnd"/>
      <w:r w:rsidRPr="005C4146">
        <w:rPr>
          <w:color w:val="000000"/>
          <w:sz w:val="24"/>
          <w:szCs w:val="24"/>
        </w:rPr>
        <w:t xml:space="preserve"> handling document ingestion and hierarchical parsing of regulatory publications</w:t>
      </w:r>
    </w:p>
    <w:p w14:paraId="4E12CBC3"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Built the hybrid retrieval layer on </w:t>
      </w:r>
      <w:r w:rsidRPr="005C4146">
        <w:rPr>
          <w:b/>
          <w:bCs/>
          <w:color w:val="000000"/>
          <w:sz w:val="24"/>
          <w:szCs w:val="24"/>
        </w:rPr>
        <w:t>Amazon OpenSearch Service</w:t>
      </w:r>
      <w:r w:rsidRPr="005C4146">
        <w:rPr>
          <w:color w:val="000000"/>
          <w:sz w:val="24"/>
          <w:szCs w:val="24"/>
        </w:rPr>
        <w:t xml:space="preserve"> and </w:t>
      </w:r>
      <w:r w:rsidRPr="005C4146">
        <w:rPr>
          <w:b/>
          <w:bCs/>
          <w:color w:val="000000"/>
          <w:sz w:val="24"/>
          <w:szCs w:val="24"/>
        </w:rPr>
        <w:t>Pinecone</w:t>
      </w:r>
      <w:r w:rsidRPr="005C4146">
        <w:rPr>
          <w:color w:val="000000"/>
          <w:sz w:val="24"/>
          <w:szCs w:val="24"/>
        </w:rPr>
        <w:t xml:space="preserve">, mixing BM25 keyword scoring with dense vector search (checked against </w:t>
      </w:r>
      <w:r w:rsidRPr="005C4146">
        <w:rPr>
          <w:b/>
          <w:bCs/>
          <w:color w:val="000000"/>
          <w:sz w:val="24"/>
          <w:szCs w:val="24"/>
        </w:rPr>
        <w:t>FAISS</w:t>
      </w:r>
      <w:r w:rsidRPr="005C4146">
        <w:rPr>
          <w:color w:val="000000"/>
          <w:sz w:val="24"/>
          <w:szCs w:val="24"/>
        </w:rPr>
        <w:t>) to hold recall and latency steady at production query volume</w:t>
      </w:r>
    </w:p>
    <w:p w14:paraId="421FD460"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Fine-tuned open-source LLMs in </w:t>
      </w:r>
      <w:proofErr w:type="spellStart"/>
      <w:r w:rsidRPr="005C4146">
        <w:rPr>
          <w:b/>
          <w:bCs/>
          <w:color w:val="000000"/>
          <w:sz w:val="24"/>
          <w:szCs w:val="24"/>
        </w:rPr>
        <w:t>PyTorch</w:t>
      </w:r>
      <w:proofErr w:type="spellEnd"/>
      <w:r w:rsidRPr="005C4146">
        <w:rPr>
          <w:color w:val="000000"/>
          <w:sz w:val="24"/>
          <w:szCs w:val="24"/>
        </w:rPr>
        <w:t xml:space="preserve"> with </w:t>
      </w:r>
      <w:r w:rsidRPr="005C4146">
        <w:rPr>
          <w:b/>
          <w:bCs/>
          <w:color w:val="000000"/>
          <w:sz w:val="24"/>
          <w:szCs w:val="24"/>
        </w:rPr>
        <w:t>Hugging Face Transformers</w:t>
      </w:r>
      <w:r w:rsidRPr="005C4146">
        <w:rPr>
          <w:color w:val="000000"/>
          <w:sz w:val="24"/>
          <w:szCs w:val="24"/>
        </w:rPr>
        <w:t xml:space="preserve">, using </w:t>
      </w:r>
      <w:proofErr w:type="spellStart"/>
      <w:r w:rsidRPr="005C4146">
        <w:rPr>
          <w:b/>
          <w:bCs/>
          <w:color w:val="000000"/>
          <w:sz w:val="24"/>
          <w:szCs w:val="24"/>
        </w:rPr>
        <w:t>LoRA</w:t>
      </w:r>
      <w:proofErr w:type="spellEnd"/>
      <w:r w:rsidRPr="005C4146">
        <w:rPr>
          <w:b/>
          <w:bCs/>
          <w:color w:val="000000"/>
          <w:sz w:val="24"/>
          <w:szCs w:val="24"/>
        </w:rPr>
        <w:t xml:space="preserve">, </w:t>
      </w:r>
      <w:proofErr w:type="spellStart"/>
      <w:r w:rsidRPr="005C4146">
        <w:rPr>
          <w:b/>
          <w:bCs/>
          <w:color w:val="000000"/>
          <w:sz w:val="24"/>
          <w:szCs w:val="24"/>
        </w:rPr>
        <w:t>QLoRA</w:t>
      </w:r>
      <w:proofErr w:type="spellEnd"/>
      <w:r w:rsidRPr="005C4146">
        <w:rPr>
          <w:b/>
          <w:bCs/>
          <w:color w:val="000000"/>
          <w:sz w:val="24"/>
          <w:szCs w:val="24"/>
        </w:rPr>
        <w:t>, and PEFT</w:t>
      </w:r>
      <w:r w:rsidRPr="005C4146">
        <w:rPr>
          <w:color w:val="000000"/>
          <w:sz w:val="24"/>
          <w:szCs w:val="24"/>
        </w:rPr>
        <w:t xml:space="preserve"> adapters over banking corpora, which cut unsupported and hallucinated answers against the untuned baseline on a held-out banking question set</w:t>
      </w:r>
    </w:p>
    <w:p w14:paraId="5A234D3A"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Set up the </w:t>
      </w:r>
      <w:proofErr w:type="spellStart"/>
      <w:r w:rsidRPr="005C4146">
        <w:rPr>
          <w:color w:val="000000"/>
          <w:sz w:val="24"/>
          <w:szCs w:val="24"/>
        </w:rPr>
        <w:t>LLMOps</w:t>
      </w:r>
      <w:proofErr w:type="spellEnd"/>
      <w:r w:rsidRPr="005C4146">
        <w:rPr>
          <w:color w:val="000000"/>
          <w:sz w:val="24"/>
          <w:szCs w:val="24"/>
        </w:rPr>
        <w:t xml:space="preserve"> layer with </w:t>
      </w:r>
      <w:proofErr w:type="spellStart"/>
      <w:r w:rsidRPr="005C4146">
        <w:rPr>
          <w:b/>
          <w:bCs/>
          <w:color w:val="000000"/>
          <w:sz w:val="24"/>
          <w:szCs w:val="24"/>
        </w:rPr>
        <w:t>Langfuse</w:t>
      </w:r>
      <w:proofErr w:type="spellEnd"/>
      <w:r w:rsidRPr="005C4146">
        <w:rPr>
          <w:color w:val="000000"/>
          <w:sz w:val="24"/>
          <w:szCs w:val="24"/>
        </w:rPr>
        <w:t xml:space="preserve"> and </w:t>
      </w:r>
      <w:r w:rsidRPr="005C4146">
        <w:rPr>
          <w:b/>
          <w:bCs/>
          <w:color w:val="000000"/>
          <w:sz w:val="24"/>
          <w:szCs w:val="24"/>
        </w:rPr>
        <w:t>Bedrock Prompt Flows</w:t>
      </w:r>
      <w:r w:rsidRPr="005C4146">
        <w:rPr>
          <w:color w:val="000000"/>
          <w:sz w:val="24"/>
          <w:szCs w:val="24"/>
        </w:rPr>
        <w:t xml:space="preserve"> so every call carries trace, latency, and </w:t>
      </w:r>
      <w:proofErr w:type="spellStart"/>
      <w:r w:rsidRPr="005C4146">
        <w:rPr>
          <w:color w:val="000000"/>
          <w:sz w:val="24"/>
          <w:szCs w:val="24"/>
        </w:rPr>
        <w:t>groundedness</w:t>
      </w:r>
      <w:proofErr w:type="spellEnd"/>
      <w:r w:rsidRPr="005C4146">
        <w:rPr>
          <w:color w:val="000000"/>
          <w:sz w:val="24"/>
          <w:szCs w:val="24"/>
        </w:rPr>
        <w:t xml:space="preserve"> telemetry, and logged experiments and deployment records in </w:t>
      </w:r>
      <w:proofErr w:type="spellStart"/>
      <w:r w:rsidRPr="005C4146">
        <w:rPr>
          <w:b/>
          <w:bCs/>
          <w:color w:val="000000"/>
          <w:sz w:val="24"/>
          <w:szCs w:val="24"/>
        </w:rPr>
        <w:t>MLflow</w:t>
      </w:r>
      <w:proofErr w:type="spellEnd"/>
      <w:r w:rsidRPr="005C4146">
        <w:rPr>
          <w:color w:val="000000"/>
          <w:sz w:val="24"/>
          <w:szCs w:val="24"/>
        </w:rPr>
        <w:t xml:space="preserve"> for model lineage</w:t>
      </w:r>
    </w:p>
    <w:p w14:paraId="1756888F"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Deployed orchestration and inference services as </w:t>
      </w:r>
      <w:proofErr w:type="spellStart"/>
      <w:r w:rsidRPr="005C4146">
        <w:rPr>
          <w:b/>
          <w:bCs/>
          <w:color w:val="000000"/>
          <w:sz w:val="24"/>
          <w:szCs w:val="24"/>
        </w:rPr>
        <w:t>FastAPI</w:t>
      </w:r>
      <w:proofErr w:type="spellEnd"/>
      <w:r w:rsidRPr="005C4146">
        <w:rPr>
          <w:color w:val="000000"/>
          <w:sz w:val="24"/>
          <w:szCs w:val="24"/>
        </w:rPr>
        <w:t xml:space="preserve"> applications on </w:t>
      </w:r>
      <w:r w:rsidRPr="005C4146">
        <w:rPr>
          <w:b/>
          <w:bCs/>
          <w:color w:val="000000"/>
          <w:sz w:val="24"/>
          <w:szCs w:val="24"/>
        </w:rPr>
        <w:t>Docker</w:t>
      </w:r>
      <w:r w:rsidRPr="005C4146">
        <w:rPr>
          <w:color w:val="000000"/>
          <w:sz w:val="24"/>
          <w:szCs w:val="24"/>
        </w:rPr>
        <w:t xml:space="preserve"> and </w:t>
      </w:r>
      <w:r w:rsidRPr="005C4146">
        <w:rPr>
          <w:b/>
          <w:bCs/>
          <w:color w:val="000000"/>
          <w:sz w:val="24"/>
          <w:szCs w:val="24"/>
        </w:rPr>
        <w:t>Kubernetes</w:t>
      </w:r>
      <w:r w:rsidRPr="005C4146">
        <w:rPr>
          <w:color w:val="000000"/>
          <w:sz w:val="24"/>
          <w:szCs w:val="24"/>
        </w:rPr>
        <w:t xml:space="preserve"> with autoscaling and health-gated rollouts, holding availability through peak production traffic</w:t>
      </w:r>
    </w:p>
    <w:p w14:paraId="6DC18B4C"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Built document intelligence pipelines on </w:t>
      </w:r>
      <w:r w:rsidRPr="005C4146">
        <w:rPr>
          <w:b/>
          <w:bCs/>
          <w:color w:val="000000"/>
          <w:sz w:val="24"/>
          <w:szCs w:val="24"/>
        </w:rPr>
        <w:t>Amazon SageMaker</w:t>
      </w:r>
      <w:r w:rsidRPr="005C4146">
        <w:rPr>
          <w:color w:val="000000"/>
          <w:sz w:val="24"/>
          <w:szCs w:val="24"/>
        </w:rPr>
        <w:t xml:space="preserve"> for statement and disclosure parsing, and shipped credit risk and fraud detection models with </w:t>
      </w:r>
      <w:proofErr w:type="spellStart"/>
      <w:r w:rsidRPr="005C4146">
        <w:rPr>
          <w:b/>
          <w:bCs/>
          <w:color w:val="000000"/>
          <w:sz w:val="24"/>
          <w:szCs w:val="24"/>
        </w:rPr>
        <w:t>XGBoost</w:t>
      </w:r>
      <w:proofErr w:type="spellEnd"/>
      <w:r w:rsidRPr="005C4146">
        <w:rPr>
          <w:color w:val="000000"/>
          <w:sz w:val="24"/>
          <w:szCs w:val="24"/>
        </w:rPr>
        <w:t xml:space="preserve"> and </w:t>
      </w:r>
      <w:proofErr w:type="spellStart"/>
      <w:r w:rsidRPr="005C4146">
        <w:rPr>
          <w:b/>
          <w:bCs/>
          <w:color w:val="000000"/>
          <w:sz w:val="24"/>
          <w:szCs w:val="24"/>
        </w:rPr>
        <w:t>LightGBM</w:t>
      </w:r>
      <w:proofErr w:type="spellEnd"/>
      <w:r w:rsidRPr="005C4146">
        <w:rPr>
          <w:color w:val="000000"/>
          <w:sz w:val="24"/>
          <w:szCs w:val="24"/>
        </w:rPr>
        <w:t>, benchmarked against the rules engine already in place</w:t>
      </w:r>
    </w:p>
    <w:p w14:paraId="3509C90A"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Wrote ETL and ELT pipelines in </w:t>
      </w:r>
      <w:r w:rsidRPr="005C4146">
        <w:rPr>
          <w:b/>
          <w:bCs/>
          <w:color w:val="000000"/>
          <w:sz w:val="24"/>
          <w:szCs w:val="24"/>
        </w:rPr>
        <w:t>Python</w:t>
      </w:r>
      <w:r w:rsidRPr="005C4146">
        <w:rPr>
          <w:color w:val="000000"/>
          <w:sz w:val="24"/>
          <w:szCs w:val="24"/>
        </w:rPr>
        <w:t xml:space="preserve"> and </w:t>
      </w:r>
      <w:proofErr w:type="spellStart"/>
      <w:r w:rsidRPr="005C4146">
        <w:rPr>
          <w:b/>
          <w:bCs/>
          <w:color w:val="000000"/>
          <w:sz w:val="24"/>
          <w:szCs w:val="24"/>
        </w:rPr>
        <w:t>PySpark</w:t>
      </w:r>
      <w:proofErr w:type="spellEnd"/>
      <w:r w:rsidRPr="005C4146">
        <w:rPr>
          <w:color w:val="000000"/>
          <w:sz w:val="24"/>
          <w:szCs w:val="24"/>
        </w:rPr>
        <w:t xml:space="preserve"> on </w:t>
      </w:r>
      <w:r w:rsidRPr="005C4146">
        <w:rPr>
          <w:b/>
          <w:bCs/>
          <w:color w:val="000000"/>
          <w:sz w:val="24"/>
          <w:szCs w:val="24"/>
        </w:rPr>
        <w:t>Databricks</w:t>
      </w:r>
      <w:r w:rsidRPr="005C4146">
        <w:rPr>
          <w:color w:val="000000"/>
          <w:sz w:val="24"/>
          <w:szCs w:val="24"/>
        </w:rPr>
        <w:t xml:space="preserve">, landing raw and curated files in </w:t>
      </w:r>
      <w:r w:rsidRPr="005C4146">
        <w:rPr>
          <w:b/>
          <w:bCs/>
          <w:color w:val="000000"/>
          <w:sz w:val="24"/>
          <w:szCs w:val="24"/>
        </w:rPr>
        <w:t>Amazon S3</w:t>
      </w:r>
      <w:r w:rsidRPr="005C4146">
        <w:rPr>
          <w:color w:val="000000"/>
          <w:sz w:val="24"/>
          <w:szCs w:val="24"/>
        </w:rPr>
        <w:t xml:space="preserve"> and publishing </w:t>
      </w:r>
      <w:proofErr w:type="spellStart"/>
      <w:r w:rsidRPr="005C4146">
        <w:rPr>
          <w:color w:val="000000"/>
          <w:sz w:val="24"/>
          <w:szCs w:val="24"/>
        </w:rPr>
        <w:t>modeled</w:t>
      </w:r>
      <w:proofErr w:type="spellEnd"/>
      <w:r w:rsidRPr="005C4146">
        <w:rPr>
          <w:color w:val="000000"/>
          <w:sz w:val="24"/>
          <w:szCs w:val="24"/>
        </w:rPr>
        <w:t xml:space="preserve"> tables to </w:t>
      </w:r>
      <w:r w:rsidRPr="005C4146">
        <w:rPr>
          <w:b/>
          <w:bCs/>
          <w:color w:val="000000"/>
          <w:sz w:val="24"/>
          <w:szCs w:val="24"/>
        </w:rPr>
        <w:t>Snowflake</w:t>
      </w:r>
      <w:r w:rsidRPr="005C4146">
        <w:rPr>
          <w:color w:val="000000"/>
          <w:sz w:val="24"/>
          <w:szCs w:val="24"/>
        </w:rPr>
        <w:t xml:space="preserve">, and scheduled everything from ingestion through deployment as </w:t>
      </w:r>
      <w:r w:rsidRPr="005C4146">
        <w:rPr>
          <w:b/>
          <w:bCs/>
          <w:color w:val="000000"/>
          <w:sz w:val="24"/>
          <w:szCs w:val="24"/>
        </w:rPr>
        <w:t>Apache Airflow</w:t>
      </w:r>
      <w:r w:rsidRPr="005C4146">
        <w:rPr>
          <w:color w:val="000000"/>
          <w:sz w:val="24"/>
          <w:szCs w:val="24"/>
        </w:rPr>
        <w:t xml:space="preserve"> DAGs with retries and SLA alerting</w:t>
      </w:r>
    </w:p>
    <w:p w14:paraId="537243CC"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Work in two-week Agile Scrum sprints with trunk-based </w:t>
      </w:r>
      <w:r w:rsidRPr="005C4146">
        <w:rPr>
          <w:b/>
          <w:bCs/>
          <w:color w:val="000000"/>
          <w:sz w:val="24"/>
          <w:szCs w:val="24"/>
        </w:rPr>
        <w:t>Git</w:t>
      </w:r>
      <w:r w:rsidRPr="005C4146">
        <w:rPr>
          <w:color w:val="000000"/>
          <w:sz w:val="24"/>
          <w:szCs w:val="24"/>
        </w:rPr>
        <w:t xml:space="preserve"> workflows, and added an offline prompt and model regression harness that grades each revision against a fixed test set, alongside A/B and shadow evaluation before promotion</w:t>
      </w:r>
    </w:p>
    <w:p w14:paraId="619FC7AB"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Wrote and tuned </w:t>
      </w:r>
      <w:r w:rsidRPr="005C4146">
        <w:rPr>
          <w:b/>
          <w:bCs/>
          <w:color w:val="000000"/>
          <w:sz w:val="24"/>
          <w:szCs w:val="24"/>
        </w:rPr>
        <w:t>SQL</w:t>
      </w:r>
      <w:r w:rsidRPr="005C4146">
        <w:rPr>
          <w:color w:val="000000"/>
          <w:sz w:val="24"/>
          <w:szCs w:val="24"/>
        </w:rPr>
        <w:t xml:space="preserve"> over </w:t>
      </w:r>
      <w:r w:rsidRPr="005C4146">
        <w:rPr>
          <w:b/>
          <w:bCs/>
          <w:color w:val="000000"/>
          <w:sz w:val="24"/>
          <w:szCs w:val="24"/>
        </w:rPr>
        <w:t>Snowflake</w:t>
      </w:r>
      <w:r w:rsidRPr="005C4146">
        <w:rPr>
          <w:color w:val="000000"/>
          <w:sz w:val="24"/>
          <w:szCs w:val="24"/>
        </w:rPr>
        <w:t xml:space="preserve"> and </w:t>
      </w:r>
      <w:r w:rsidRPr="005C4146">
        <w:rPr>
          <w:b/>
          <w:bCs/>
          <w:color w:val="000000"/>
          <w:sz w:val="24"/>
          <w:szCs w:val="24"/>
        </w:rPr>
        <w:t>Databricks Delta</w:t>
      </w:r>
      <w:r w:rsidRPr="005C4146">
        <w:rPr>
          <w:color w:val="000000"/>
          <w:sz w:val="24"/>
          <w:szCs w:val="24"/>
        </w:rPr>
        <w:t xml:space="preserve"> tables, covering schemas, partitioning, and incremental load rules, and rewrote slow statements to keep the nightly refresh inside its batch window</w:t>
      </w:r>
    </w:p>
    <w:p w14:paraId="1CACE3E0" w14:textId="31A1A702" w:rsidR="005C4146" w:rsidRPr="005C4146" w:rsidRDefault="007B7FCB" w:rsidP="009E5004">
      <w:pPr>
        <w:pStyle w:val="ListParagraph"/>
        <w:numPr>
          <w:ilvl w:val="0"/>
          <w:numId w:val="2"/>
        </w:numPr>
        <w:spacing w:after="60"/>
        <w:jc w:val="both"/>
      </w:pPr>
      <w:r w:rsidRPr="005C4146">
        <w:rPr>
          <w:color w:val="000000"/>
          <w:sz w:val="24"/>
          <w:szCs w:val="24"/>
        </w:rPr>
        <w:t xml:space="preserve">Work with compliance, model risk, infosec, and platform engineering through governance reviews, and publish </w:t>
      </w:r>
      <w:r w:rsidRPr="005C4146">
        <w:rPr>
          <w:b/>
          <w:bCs/>
          <w:color w:val="000000"/>
          <w:sz w:val="24"/>
          <w:szCs w:val="24"/>
        </w:rPr>
        <w:t>Tableau</w:t>
      </w:r>
      <w:r w:rsidRPr="005C4146">
        <w:rPr>
          <w:color w:val="000000"/>
          <w:sz w:val="24"/>
          <w:szCs w:val="24"/>
        </w:rPr>
        <w:t xml:space="preserve"> dashboards on platform adoption, model quality, and infrastructure spend for senior leadership</w:t>
      </w:r>
    </w:p>
    <w:p w14:paraId="27BD1BC1" w14:textId="28AF3C23" w:rsidR="005C4146" w:rsidRPr="00D40B2B" w:rsidRDefault="007B7FCB" w:rsidP="00B13D56">
      <w:pPr>
        <w:spacing w:before="40" w:after="60"/>
        <w:jc w:val="both"/>
        <w:rPr>
          <w:color w:val="000000"/>
          <w:sz w:val="24"/>
          <w:szCs w:val="24"/>
        </w:rPr>
      </w:pPr>
      <w:r w:rsidRPr="005C4146">
        <w:rPr>
          <w:b/>
          <w:bCs/>
          <w:color w:val="000000"/>
          <w:sz w:val="24"/>
          <w:szCs w:val="24"/>
        </w:rPr>
        <w:t>E</w:t>
      </w:r>
      <w:r w:rsidRPr="005C4146">
        <w:rPr>
          <w:b/>
          <w:bCs/>
          <w:color w:val="000000"/>
          <w:sz w:val="24"/>
          <w:szCs w:val="24"/>
        </w:rPr>
        <w:t>nvironment:</w:t>
      </w:r>
      <w:r w:rsidRPr="005C4146">
        <w:rPr>
          <w:color w:val="000000"/>
          <w:sz w:val="24"/>
          <w:szCs w:val="24"/>
        </w:rPr>
        <w:t xml:space="preserve"> Python, SQL, </w:t>
      </w:r>
      <w:proofErr w:type="spellStart"/>
      <w:r w:rsidRPr="005C4146">
        <w:rPr>
          <w:color w:val="000000"/>
          <w:sz w:val="24"/>
          <w:szCs w:val="24"/>
        </w:rPr>
        <w:t>PySpark</w:t>
      </w:r>
      <w:proofErr w:type="spellEnd"/>
      <w:r w:rsidRPr="005C4146">
        <w:rPr>
          <w:color w:val="000000"/>
          <w:sz w:val="24"/>
          <w:szCs w:val="24"/>
        </w:rPr>
        <w:t xml:space="preserve">, </w:t>
      </w:r>
      <w:proofErr w:type="spellStart"/>
      <w:r w:rsidRPr="005C4146">
        <w:rPr>
          <w:color w:val="000000"/>
          <w:sz w:val="24"/>
          <w:szCs w:val="24"/>
        </w:rPr>
        <w:t>PyTorch</w:t>
      </w:r>
      <w:proofErr w:type="spellEnd"/>
      <w:r w:rsidRPr="005C4146">
        <w:rPr>
          <w:color w:val="000000"/>
          <w:sz w:val="24"/>
          <w:szCs w:val="24"/>
        </w:rPr>
        <w:t xml:space="preserve">, Hugging Face Transformers, </w:t>
      </w:r>
      <w:proofErr w:type="spellStart"/>
      <w:r w:rsidRPr="005C4146">
        <w:rPr>
          <w:color w:val="000000"/>
          <w:sz w:val="24"/>
          <w:szCs w:val="24"/>
        </w:rPr>
        <w:t>LangChain</w:t>
      </w:r>
      <w:proofErr w:type="spellEnd"/>
      <w:r w:rsidRPr="005C4146">
        <w:rPr>
          <w:color w:val="000000"/>
          <w:sz w:val="24"/>
          <w:szCs w:val="24"/>
        </w:rPr>
        <w:t xml:space="preserve">, </w:t>
      </w:r>
      <w:proofErr w:type="spellStart"/>
      <w:r w:rsidRPr="005C4146">
        <w:rPr>
          <w:color w:val="000000"/>
          <w:sz w:val="24"/>
          <w:szCs w:val="24"/>
        </w:rPr>
        <w:t>LangGraph</w:t>
      </w:r>
      <w:proofErr w:type="spellEnd"/>
      <w:r w:rsidRPr="005C4146">
        <w:rPr>
          <w:color w:val="000000"/>
          <w:sz w:val="24"/>
          <w:szCs w:val="24"/>
        </w:rPr>
        <w:t xml:space="preserve">, </w:t>
      </w:r>
      <w:proofErr w:type="spellStart"/>
      <w:r w:rsidRPr="005C4146">
        <w:rPr>
          <w:color w:val="000000"/>
          <w:sz w:val="24"/>
          <w:szCs w:val="24"/>
        </w:rPr>
        <w:t>LlamaIndex</w:t>
      </w:r>
      <w:proofErr w:type="spellEnd"/>
      <w:r w:rsidRPr="005C4146">
        <w:rPr>
          <w:color w:val="000000"/>
          <w:sz w:val="24"/>
          <w:szCs w:val="24"/>
        </w:rPr>
        <w:t xml:space="preserve">, Amazon Bedrock, Bedrock Prompt Flows, Amazon SageMaker, Pinecone, Amazon OpenSearch Service, FAISS, </w:t>
      </w:r>
      <w:proofErr w:type="spellStart"/>
      <w:r w:rsidRPr="005C4146">
        <w:rPr>
          <w:color w:val="000000"/>
          <w:sz w:val="24"/>
          <w:szCs w:val="24"/>
        </w:rPr>
        <w:t>LoRA</w:t>
      </w:r>
      <w:proofErr w:type="spellEnd"/>
      <w:r w:rsidRPr="005C4146">
        <w:rPr>
          <w:color w:val="000000"/>
          <w:sz w:val="24"/>
          <w:szCs w:val="24"/>
        </w:rPr>
        <w:t xml:space="preserve">, </w:t>
      </w:r>
      <w:proofErr w:type="spellStart"/>
      <w:r w:rsidRPr="005C4146">
        <w:rPr>
          <w:color w:val="000000"/>
          <w:sz w:val="24"/>
          <w:szCs w:val="24"/>
        </w:rPr>
        <w:t>QLoRA</w:t>
      </w:r>
      <w:proofErr w:type="spellEnd"/>
      <w:r w:rsidRPr="005C4146">
        <w:rPr>
          <w:color w:val="000000"/>
          <w:sz w:val="24"/>
          <w:szCs w:val="24"/>
        </w:rPr>
        <w:t xml:space="preserve">, PEFT, </w:t>
      </w:r>
      <w:proofErr w:type="spellStart"/>
      <w:r w:rsidRPr="005C4146">
        <w:rPr>
          <w:color w:val="000000"/>
          <w:sz w:val="24"/>
          <w:szCs w:val="24"/>
        </w:rPr>
        <w:t>Langfuse</w:t>
      </w:r>
      <w:proofErr w:type="spellEnd"/>
      <w:r w:rsidRPr="005C4146">
        <w:rPr>
          <w:color w:val="000000"/>
          <w:sz w:val="24"/>
          <w:szCs w:val="24"/>
        </w:rPr>
        <w:t xml:space="preserve">, </w:t>
      </w:r>
      <w:proofErr w:type="spellStart"/>
      <w:r w:rsidRPr="005C4146">
        <w:rPr>
          <w:color w:val="000000"/>
          <w:sz w:val="24"/>
          <w:szCs w:val="24"/>
        </w:rPr>
        <w:t>MLflow</w:t>
      </w:r>
      <w:proofErr w:type="spellEnd"/>
      <w:r w:rsidRPr="005C4146">
        <w:rPr>
          <w:color w:val="000000"/>
          <w:sz w:val="24"/>
          <w:szCs w:val="24"/>
        </w:rPr>
        <w:t xml:space="preserve">, Databricks, Snowflake, Amazon S3, Apache Airflow, Docker, Kubernetes, </w:t>
      </w:r>
      <w:proofErr w:type="spellStart"/>
      <w:r w:rsidRPr="005C4146">
        <w:rPr>
          <w:color w:val="000000"/>
          <w:sz w:val="24"/>
          <w:szCs w:val="24"/>
        </w:rPr>
        <w:t>FastAPI</w:t>
      </w:r>
      <w:proofErr w:type="spellEnd"/>
      <w:r w:rsidRPr="005C4146">
        <w:rPr>
          <w:color w:val="000000"/>
          <w:sz w:val="24"/>
          <w:szCs w:val="24"/>
        </w:rPr>
        <w:t xml:space="preserve">, </w:t>
      </w:r>
      <w:proofErr w:type="spellStart"/>
      <w:r w:rsidRPr="005C4146">
        <w:rPr>
          <w:color w:val="000000"/>
          <w:sz w:val="24"/>
          <w:szCs w:val="24"/>
        </w:rPr>
        <w:t>XGBoost</w:t>
      </w:r>
      <w:proofErr w:type="spellEnd"/>
      <w:r w:rsidRPr="005C4146">
        <w:rPr>
          <w:color w:val="000000"/>
          <w:sz w:val="24"/>
          <w:szCs w:val="24"/>
        </w:rPr>
        <w:t xml:space="preserve">, </w:t>
      </w:r>
      <w:proofErr w:type="spellStart"/>
      <w:r w:rsidRPr="005C4146">
        <w:rPr>
          <w:color w:val="000000"/>
          <w:sz w:val="24"/>
          <w:szCs w:val="24"/>
        </w:rPr>
        <w:t>LightGBM</w:t>
      </w:r>
      <w:proofErr w:type="spellEnd"/>
      <w:r w:rsidRPr="005C4146">
        <w:rPr>
          <w:color w:val="000000"/>
          <w:sz w:val="24"/>
          <w:szCs w:val="24"/>
        </w:rPr>
        <w:t>, Tableau, Git, Agile Scrum</w:t>
      </w:r>
    </w:p>
    <w:p w14:paraId="70AA9F1E" w14:textId="77777777" w:rsidR="00C125A5" w:rsidRPr="005C4146" w:rsidRDefault="007B7FCB" w:rsidP="00B13D56">
      <w:pPr>
        <w:spacing w:before="140"/>
        <w:jc w:val="both"/>
      </w:pPr>
      <w:r w:rsidRPr="005C4146">
        <w:rPr>
          <w:b/>
          <w:bCs/>
          <w:color w:val="000000"/>
          <w:sz w:val="24"/>
          <w:szCs w:val="24"/>
        </w:rPr>
        <w:t>Molina Healthcare | Long Beach, CA</w:t>
      </w:r>
    </w:p>
    <w:p w14:paraId="5CA73C54" w14:textId="77777777" w:rsidR="00C125A5" w:rsidRPr="005C4146" w:rsidRDefault="007B7FCB" w:rsidP="00B13D56">
      <w:pPr>
        <w:jc w:val="both"/>
      </w:pPr>
      <w:r w:rsidRPr="005C4146">
        <w:rPr>
          <w:b/>
          <w:bCs/>
          <w:color w:val="000000"/>
          <w:sz w:val="24"/>
          <w:szCs w:val="24"/>
        </w:rPr>
        <w:t>Artificial Intelligence Engineer</w:t>
      </w:r>
    </w:p>
    <w:p w14:paraId="47C7A3CF" w14:textId="2C2C64B0" w:rsidR="005C4146" w:rsidRPr="006E2237" w:rsidRDefault="007B7FCB" w:rsidP="00B13D56">
      <w:pPr>
        <w:spacing w:after="60"/>
        <w:jc w:val="both"/>
        <w:rPr>
          <w:color w:val="000000"/>
          <w:sz w:val="24"/>
          <w:szCs w:val="24"/>
        </w:rPr>
      </w:pPr>
      <w:r w:rsidRPr="005C4146">
        <w:rPr>
          <w:color w:val="000000"/>
          <w:sz w:val="24"/>
          <w:szCs w:val="24"/>
        </w:rPr>
        <w:t>Aug 2022 - Sep 2024</w:t>
      </w:r>
    </w:p>
    <w:p w14:paraId="39328B73" w14:textId="77777777" w:rsidR="00C125A5" w:rsidRPr="005C4146" w:rsidRDefault="007B7FCB" w:rsidP="00B13D56">
      <w:pPr>
        <w:pStyle w:val="ListParagraph"/>
        <w:numPr>
          <w:ilvl w:val="0"/>
          <w:numId w:val="2"/>
        </w:numPr>
        <w:spacing w:after="60"/>
        <w:jc w:val="both"/>
      </w:pPr>
      <w:r w:rsidRPr="005C4146">
        <w:rPr>
          <w:color w:val="000000"/>
          <w:sz w:val="24"/>
          <w:szCs w:val="24"/>
        </w:rPr>
        <w:lastRenderedPageBreak/>
        <w:t>Led the clinical intelligence work on HIPAA-aligned ML and NLP systems, including a high-risk prior authorization classifier that ran at high precision and shortened review turnaround, from data acquisition through production monitoring and audit documentation</w:t>
      </w:r>
    </w:p>
    <w:p w14:paraId="631C8A46" w14:textId="77777777" w:rsidR="00C125A5" w:rsidRPr="005C4146" w:rsidRDefault="007B7FCB" w:rsidP="00B13D56">
      <w:pPr>
        <w:pStyle w:val="ListParagraph"/>
        <w:numPr>
          <w:ilvl w:val="0"/>
          <w:numId w:val="2"/>
        </w:numPr>
        <w:spacing w:after="60"/>
        <w:jc w:val="both"/>
      </w:pPr>
      <w:r w:rsidRPr="005C4146">
        <w:rPr>
          <w:color w:val="000000"/>
          <w:sz w:val="24"/>
          <w:szCs w:val="24"/>
        </w:rPr>
        <w:t>Set model requirements, feature design, and validation criteria for prior authorization scoring, working with clinical reviewers to agree decision thresholds and escalation rules for each release</w:t>
      </w:r>
    </w:p>
    <w:p w14:paraId="58F194EB"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Built clinical language pipelines in </w:t>
      </w:r>
      <w:r w:rsidRPr="005C4146">
        <w:rPr>
          <w:b/>
          <w:bCs/>
          <w:color w:val="000000"/>
          <w:sz w:val="24"/>
          <w:szCs w:val="24"/>
        </w:rPr>
        <w:t>Python</w:t>
      </w:r>
      <w:r w:rsidRPr="005C4146">
        <w:rPr>
          <w:color w:val="000000"/>
          <w:sz w:val="24"/>
          <w:szCs w:val="24"/>
        </w:rPr>
        <w:t xml:space="preserve"> with </w:t>
      </w:r>
      <w:proofErr w:type="spellStart"/>
      <w:r w:rsidRPr="005C4146">
        <w:rPr>
          <w:b/>
          <w:bCs/>
          <w:color w:val="000000"/>
          <w:sz w:val="24"/>
          <w:szCs w:val="24"/>
        </w:rPr>
        <w:t>spaCy</w:t>
      </w:r>
      <w:proofErr w:type="spellEnd"/>
      <w:r w:rsidRPr="005C4146">
        <w:rPr>
          <w:color w:val="000000"/>
          <w:sz w:val="24"/>
          <w:szCs w:val="24"/>
        </w:rPr>
        <w:t xml:space="preserve"> and </w:t>
      </w:r>
      <w:r w:rsidRPr="005C4146">
        <w:rPr>
          <w:b/>
          <w:bCs/>
          <w:color w:val="000000"/>
          <w:sz w:val="24"/>
          <w:szCs w:val="24"/>
        </w:rPr>
        <w:t>NLTK</w:t>
      </w:r>
      <w:r w:rsidRPr="005C4146">
        <w:rPr>
          <w:color w:val="000000"/>
          <w:sz w:val="24"/>
          <w:szCs w:val="24"/>
        </w:rPr>
        <w:t xml:space="preserve"> that pulled diagnoses, procedures, and medications out of physician notes and claims narratives using NER, dependency parsing, and rule-based concept matching</w:t>
      </w:r>
    </w:p>
    <w:p w14:paraId="46EACE04"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Trained classification and risk scoring models in </w:t>
      </w:r>
      <w:r w:rsidRPr="005C4146">
        <w:rPr>
          <w:b/>
          <w:bCs/>
          <w:color w:val="000000"/>
          <w:sz w:val="24"/>
          <w:szCs w:val="24"/>
        </w:rPr>
        <w:t>Scikit-learn</w:t>
      </w:r>
      <w:r w:rsidRPr="005C4146">
        <w:rPr>
          <w:color w:val="000000"/>
          <w:sz w:val="24"/>
          <w:szCs w:val="24"/>
        </w:rPr>
        <w:t xml:space="preserve">, </w:t>
      </w:r>
      <w:proofErr w:type="spellStart"/>
      <w:r w:rsidRPr="005C4146">
        <w:rPr>
          <w:b/>
          <w:bCs/>
          <w:color w:val="000000"/>
          <w:sz w:val="24"/>
          <w:szCs w:val="24"/>
        </w:rPr>
        <w:t>XGBoost</w:t>
      </w:r>
      <w:proofErr w:type="spellEnd"/>
      <w:r w:rsidRPr="005C4146">
        <w:rPr>
          <w:color w:val="000000"/>
          <w:sz w:val="24"/>
          <w:szCs w:val="24"/>
        </w:rPr>
        <w:t xml:space="preserve">, and </w:t>
      </w:r>
      <w:proofErr w:type="spellStart"/>
      <w:r w:rsidRPr="005C4146">
        <w:rPr>
          <w:b/>
          <w:bCs/>
          <w:color w:val="000000"/>
          <w:sz w:val="24"/>
          <w:szCs w:val="24"/>
        </w:rPr>
        <w:t>LightGBM</w:t>
      </w:r>
      <w:proofErr w:type="spellEnd"/>
      <w:r w:rsidRPr="005C4146">
        <w:rPr>
          <w:color w:val="000000"/>
          <w:sz w:val="24"/>
          <w:szCs w:val="24"/>
        </w:rPr>
        <w:t xml:space="preserve"> on claims, eligibility, and encounter data to drive prior authorization decisions</w:t>
      </w:r>
    </w:p>
    <w:p w14:paraId="38EE56B4"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Ran </w:t>
      </w:r>
      <w:r w:rsidRPr="005C4146">
        <w:rPr>
          <w:b/>
          <w:bCs/>
          <w:color w:val="000000"/>
          <w:sz w:val="24"/>
          <w:szCs w:val="24"/>
        </w:rPr>
        <w:t>Apache Spark</w:t>
      </w:r>
      <w:r w:rsidRPr="005C4146">
        <w:rPr>
          <w:color w:val="000000"/>
          <w:sz w:val="24"/>
          <w:szCs w:val="24"/>
        </w:rPr>
        <w:t xml:space="preserve"> transformations in </w:t>
      </w:r>
      <w:proofErr w:type="spellStart"/>
      <w:r w:rsidRPr="005C4146">
        <w:rPr>
          <w:b/>
          <w:bCs/>
          <w:color w:val="000000"/>
          <w:sz w:val="24"/>
          <w:szCs w:val="24"/>
        </w:rPr>
        <w:t>PySpark</w:t>
      </w:r>
      <w:proofErr w:type="spellEnd"/>
      <w:r w:rsidRPr="005C4146">
        <w:rPr>
          <w:color w:val="000000"/>
          <w:sz w:val="24"/>
          <w:szCs w:val="24"/>
        </w:rPr>
        <w:t xml:space="preserve"> on </w:t>
      </w:r>
      <w:r w:rsidRPr="005C4146">
        <w:rPr>
          <w:b/>
          <w:bCs/>
          <w:color w:val="000000"/>
          <w:sz w:val="24"/>
          <w:szCs w:val="24"/>
        </w:rPr>
        <w:t>Databricks</w:t>
      </w:r>
      <w:r w:rsidRPr="005C4146">
        <w:rPr>
          <w:color w:val="000000"/>
          <w:sz w:val="24"/>
          <w:szCs w:val="24"/>
        </w:rPr>
        <w:t xml:space="preserve"> in </w:t>
      </w:r>
      <w:r w:rsidRPr="005C4146">
        <w:rPr>
          <w:b/>
          <w:bCs/>
          <w:color w:val="000000"/>
          <w:sz w:val="24"/>
          <w:szCs w:val="24"/>
        </w:rPr>
        <w:t>Amazon Web Services</w:t>
      </w:r>
      <w:r w:rsidRPr="005C4146">
        <w:rPr>
          <w:color w:val="000000"/>
          <w:sz w:val="24"/>
          <w:szCs w:val="24"/>
        </w:rPr>
        <w:t>, tuning partitioning and broadcast joins so multi-million record claims and encounter loads finished inside the nightly window</w:t>
      </w:r>
    </w:p>
    <w:p w14:paraId="2A811CC5"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Kept versioned datasets in </w:t>
      </w:r>
      <w:r w:rsidRPr="005C4146">
        <w:rPr>
          <w:b/>
          <w:bCs/>
          <w:color w:val="000000"/>
          <w:sz w:val="24"/>
          <w:szCs w:val="24"/>
        </w:rPr>
        <w:t>Delta Lake</w:t>
      </w:r>
      <w:r w:rsidRPr="005C4146">
        <w:rPr>
          <w:color w:val="000000"/>
          <w:sz w:val="24"/>
          <w:szCs w:val="24"/>
        </w:rPr>
        <w:t xml:space="preserve"> with schema enforcement and time travel, staged raw and curated zones in </w:t>
      </w:r>
      <w:r w:rsidRPr="005C4146">
        <w:rPr>
          <w:b/>
          <w:bCs/>
          <w:color w:val="000000"/>
          <w:sz w:val="24"/>
          <w:szCs w:val="24"/>
        </w:rPr>
        <w:t>Amazon S3</w:t>
      </w:r>
      <w:r w:rsidRPr="005C4146">
        <w:rPr>
          <w:color w:val="000000"/>
          <w:sz w:val="24"/>
          <w:szCs w:val="24"/>
        </w:rPr>
        <w:t>, and stood up a central feature store that ended training and serving skew</w:t>
      </w:r>
    </w:p>
    <w:p w14:paraId="36398231"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Put </w:t>
      </w:r>
      <w:r w:rsidRPr="005C4146">
        <w:rPr>
          <w:b/>
          <w:bCs/>
          <w:color w:val="000000"/>
          <w:sz w:val="24"/>
          <w:szCs w:val="24"/>
        </w:rPr>
        <w:t>SHAP</w:t>
      </w:r>
      <w:r w:rsidRPr="005C4146">
        <w:rPr>
          <w:color w:val="000000"/>
          <w:sz w:val="24"/>
          <w:szCs w:val="24"/>
        </w:rPr>
        <w:t xml:space="preserve"> and </w:t>
      </w:r>
      <w:r w:rsidRPr="005C4146">
        <w:rPr>
          <w:b/>
          <w:bCs/>
          <w:color w:val="000000"/>
          <w:sz w:val="24"/>
          <w:szCs w:val="24"/>
        </w:rPr>
        <w:t>LIME</w:t>
      </w:r>
      <w:r w:rsidRPr="005C4146">
        <w:rPr>
          <w:color w:val="000000"/>
          <w:sz w:val="24"/>
          <w:szCs w:val="24"/>
        </w:rPr>
        <w:t xml:space="preserve"> explanations directly into the reviewer workflow so clinicians and auditors could see the factors behind each determination, and dropped leakage-prone features during validation</w:t>
      </w:r>
    </w:p>
    <w:p w14:paraId="5744565C"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Built </w:t>
      </w:r>
      <w:r w:rsidRPr="005C4146">
        <w:rPr>
          <w:b/>
          <w:bCs/>
          <w:color w:val="000000"/>
          <w:sz w:val="24"/>
          <w:szCs w:val="24"/>
        </w:rPr>
        <w:t>Power BI</w:t>
      </w:r>
      <w:r w:rsidRPr="005C4146">
        <w:rPr>
          <w:color w:val="000000"/>
          <w:sz w:val="24"/>
          <w:szCs w:val="24"/>
        </w:rPr>
        <w:t xml:space="preserve"> and </w:t>
      </w:r>
      <w:proofErr w:type="spellStart"/>
      <w:r w:rsidRPr="005C4146">
        <w:rPr>
          <w:b/>
          <w:bCs/>
          <w:color w:val="000000"/>
          <w:sz w:val="24"/>
          <w:szCs w:val="24"/>
        </w:rPr>
        <w:t>Plotly</w:t>
      </w:r>
      <w:proofErr w:type="spellEnd"/>
      <w:r w:rsidRPr="005C4146">
        <w:rPr>
          <w:color w:val="000000"/>
          <w:sz w:val="24"/>
          <w:szCs w:val="24"/>
        </w:rPr>
        <w:t xml:space="preserve"> dashboards on authorization turnaround, reviewer workload, and live model accuracy for operations leadership</w:t>
      </w:r>
    </w:p>
    <w:p w14:paraId="73B1E8FA"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Produced </w:t>
      </w:r>
      <w:r w:rsidRPr="005C4146">
        <w:rPr>
          <w:b/>
          <w:bCs/>
          <w:color w:val="000000"/>
          <w:sz w:val="24"/>
          <w:szCs w:val="24"/>
        </w:rPr>
        <w:t>Matplotlib</w:t>
      </w:r>
      <w:r w:rsidRPr="005C4146">
        <w:rPr>
          <w:color w:val="000000"/>
          <w:sz w:val="24"/>
          <w:szCs w:val="24"/>
        </w:rPr>
        <w:t xml:space="preserve"> and </w:t>
      </w:r>
      <w:r w:rsidRPr="005C4146">
        <w:rPr>
          <w:b/>
          <w:bCs/>
          <w:color w:val="000000"/>
          <w:sz w:val="24"/>
          <w:szCs w:val="24"/>
        </w:rPr>
        <w:t>Seaborn</w:t>
      </w:r>
      <w:r w:rsidRPr="005C4146">
        <w:rPr>
          <w:color w:val="000000"/>
          <w:sz w:val="24"/>
          <w:szCs w:val="24"/>
        </w:rPr>
        <w:t xml:space="preserve"> charts for distribution checks and calibration curves that went into model validation reports and audit packages</w:t>
      </w:r>
    </w:p>
    <w:p w14:paraId="0B43ABB2"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Ran A/B tests and shadow releases against production on approval accuracy and processing time, added drift monitoring that triggers a retraining review, and tracked work in </w:t>
      </w:r>
      <w:r w:rsidRPr="005C4146">
        <w:rPr>
          <w:b/>
          <w:bCs/>
          <w:color w:val="000000"/>
          <w:sz w:val="24"/>
          <w:szCs w:val="24"/>
        </w:rPr>
        <w:t>Git</w:t>
      </w:r>
      <w:r w:rsidRPr="005C4146">
        <w:rPr>
          <w:color w:val="000000"/>
          <w:sz w:val="24"/>
          <w:szCs w:val="24"/>
        </w:rPr>
        <w:t xml:space="preserve"> and </w:t>
      </w:r>
      <w:r w:rsidRPr="005C4146">
        <w:rPr>
          <w:b/>
          <w:bCs/>
          <w:color w:val="000000"/>
          <w:sz w:val="24"/>
          <w:szCs w:val="24"/>
        </w:rPr>
        <w:t>Jira</w:t>
      </w:r>
      <w:r w:rsidRPr="005C4146">
        <w:rPr>
          <w:color w:val="000000"/>
          <w:sz w:val="24"/>
          <w:szCs w:val="24"/>
        </w:rPr>
        <w:t xml:space="preserve"> across Agile Scrum sprints</w:t>
      </w:r>
    </w:p>
    <w:p w14:paraId="3E1E7C4B"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Wrote and tuned </w:t>
      </w:r>
      <w:r w:rsidRPr="005C4146">
        <w:rPr>
          <w:b/>
          <w:bCs/>
          <w:color w:val="000000"/>
          <w:sz w:val="24"/>
          <w:szCs w:val="24"/>
        </w:rPr>
        <w:t>SQL</w:t>
      </w:r>
      <w:r w:rsidRPr="005C4146">
        <w:rPr>
          <w:color w:val="000000"/>
          <w:sz w:val="24"/>
          <w:szCs w:val="24"/>
        </w:rPr>
        <w:t xml:space="preserve"> across </w:t>
      </w:r>
      <w:r w:rsidRPr="005C4146">
        <w:rPr>
          <w:b/>
          <w:bCs/>
          <w:color w:val="000000"/>
          <w:sz w:val="24"/>
          <w:szCs w:val="24"/>
        </w:rPr>
        <w:t>PostgreSQL</w:t>
      </w:r>
      <w:r w:rsidRPr="005C4146">
        <w:rPr>
          <w:color w:val="000000"/>
          <w:sz w:val="24"/>
          <w:szCs w:val="24"/>
        </w:rPr>
        <w:t xml:space="preserve">, </w:t>
      </w:r>
      <w:r w:rsidRPr="005C4146">
        <w:rPr>
          <w:b/>
          <w:bCs/>
          <w:color w:val="000000"/>
          <w:sz w:val="24"/>
          <w:szCs w:val="24"/>
        </w:rPr>
        <w:t>MySQL</w:t>
      </w:r>
      <w:r w:rsidRPr="005C4146">
        <w:rPr>
          <w:color w:val="000000"/>
          <w:sz w:val="24"/>
          <w:szCs w:val="24"/>
        </w:rPr>
        <w:t xml:space="preserve">, and </w:t>
      </w:r>
      <w:r w:rsidRPr="005C4146">
        <w:rPr>
          <w:b/>
          <w:bCs/>
          <w:color w:val="000000"/>
          <w:sz w:val="24"/>
          <w:szCs w:val="24"/>
        </w:rPr>
        <w:t>MongoDB</w:t>
      </w:r>
      <w:r w:rsidRPr="005C4146">
        <w:rPr>
          <w:color w:val="000000"/>
          <w:sz w:val="24"/>
          <w:szCs w:val="24"/>
        </w:rPr>
        <w:t xml:space="preserve"> to reconcile clinical, claims, and eligibility records into analysis-ready tables and aggregation pipelines</w:t>
      </w:r>
    </w:p>
    <w:p w14:paraId="5E1BA3D9" w14:textId="41B3BBBB" w:rsidR="005C4146" w:rsidRPr="005C4146" w:rsidRDefault="007B7FCB" w:rsidP="006E2237">
      <w:pPr>
        <w:pStyle w:val="ListParagraph"/>
        <w:numPr>
          <w:ilvl w:val="0"/>
          <w:numId w:val="2"/>
        </w:numPr>
        <w:spacing w:after="60"/>
        <w:jc w:val="both"/>
      </w:pPr>
      <w:r w:rsidRPr="005C4146">
        <w:rPr>
          <w:color w:val="000000"/>
          <w:sz w:val="24"/>
          <w:szCs w:val="24"/>
        </w:rPr>
        <w:t>Worked with compliance, legal, infosec, and internal audit on PHI and PII handling and de-identification under HIPAA, SOX, and GDPR, documenting training data lineage and validation results</w:t>
      </w:r>
    </w:p>
    <w:p w14:paraId="510C3C4B" w14:textId="77777777" w:rsidR="00C125A5" w:rsidRPr="005C4146" w:rsidRDefault="007B7FCB" w:rsidP="00B13D56">
      <w:pPr>
        <w:spacing w:before="40" w:after="60"/>
        <w:jc w:val="both"/>
        <w:rPr>
          <w:color w:val="000000"/>
          <w:sz w:val="24"/>
          <w:szCs w:val="24"/>
        </w:rPr>
      </w:pPr>
      <w:r w:rsidRPr="005C4146">
        <w:rPr>
          <w:b/>
          <w:bCs/>
          <w:color w:val="000000"/>
          <w:sz w:val="24"/>
          <w:szCs w:val="24"/>
        </w:rPr>
        <w:t>E</w:t>
      </w:r>
      <w:r w:rsidRPr="005C4146">
        <w:rPr>
          <w:b/>
          <w:bCs/>
          <w:color w:val="000000"/>
          <w:sz w:val="24"/>
          <w:szCs w:val="24"/>
        </w:rPr>
        <w:t>nvironment:</w:t>
      </w:r>
      <w:r w:rsidRPr="005C4146">
        <w:rPr>
          <w:color w:val="000000"/>
          <w:sz w:val="24"/>
          <w:szCs w:val="24"/>
        </w:rPr>
        <w:t xml:space="preserve"> Python, SQL, Apache Spark, </w:t>
      </w:r>
      <w:proofErr w:type="spellStart"/>
      <w:r w:rsidRPr="005C4146">
        <w:rPr>
          <w:color w:val="000000"/>
          <w:sz w:val="24"/>
          <w:szCs w:val="24"/>
        </w:rPr>
        <w:t>PySpark</w:t>
      </w:r>
      <w:proofErr w:type="spellEnd"/>
      <w:r w:rsidRPr="005C4146">
        <w:rPr>
          <w:color w:val="000000"/>
          <w:sz w:val="24"/>
          <w:szCs w:val="24"/>
        </w:rPr>
        <w:t xml:space="preserve">, Databricks, Delta Lake, Scikit-learn, </w:t>
      </w:r>
      <w:proofErr w:type="spellStart"/>
      <w:r w:rsidRPr="005C4146">
        <w:rPr>
          <w:color w:val="000000"/>
          <w:sz w:val="24"/>
          <w:szCs w:val="24"/>
        </w:rPr>
        <w:t>XGBoost</w:t>
      </w:r>
      <w:proofErr w:type="spellEnd"/>
      <w:r w:rsidRPr="005C4146">
        <w:rPr>
          <w:color w:val="000000"/>
          <w:sz w:val="24"/>
          <w:szCs w:val="24"/>
        </w:rPr>
        <w:t xml:space="preserve">, </w:t>
      </w:r>
      <w:proofErr w:type="spellStart"/>
      <w:r w:rsidRPr="005C4146">
        <w:rPr>
          <w:color w:val="000000"/>
          <w:sz w:val="24"/>
          <w:szCs w:val="24"/>
        </w:rPr>
        <w:t>LightGBM</w:t>
      </w:r>
      <w:proofErr w:type="spellEnd"/>
      <w:r w:rsidRPr="005C4146">
        <w:rPr>
          <w:color w:val="000000"/>
          <w:sz w:val="24"/>
          <w:szCs w:val="24"/>
        </w:rPr>
        <w:t xml:space="preserve">, </w:t>
      </w:r>
      <w:proofErr w:type="spellStart"/>
      <w:r w:rsidRPr="005C4146">
        <w:rPr>
          <w:color w:val="000000"/>
          <w:sz w:val="24"/>
          <w:szCs w:val="24"/>
        </w:rPr>
        <w:t>spaCy</w:t>
      </w:r>
      <w:proofErr w:type="spellEnd"/>
      <w:r w:rsidRPr="005C4146">
        <w:rPr>
          <w:color w:val="000000"/>
          <w:sz w:val="24"/>
          <w:szCs w:val="24"/>
        </w:rPr>
        <w:t xml:space="preserve">, NLTK, SHAP, LIME, Power BI, </w:t>
      </w:r>
      <w:proofErr w:type="spellStart"/>
      <w:r w:rsidRPr="005C4146">
        <w:rPr>
          <w:color w:val="000000"/>
          <w:sz w:val="24"/>
          <w:szCs w:val="24"/>
        </w:rPr>
        <w:t>Plotly</w:t>
      </w:r>
      <w:proofErr w:type="spellEnd"/>
      <w:r w:rsidRPr="005C4146">
        <w:rPr>
          <w:color w:val="000000"/>
          <w:sz w:val="24"/>
          <w:szCs w:val="24"/>
        </w:rPr>
        <w:t>, Matplotlib, Seaborn, PostgreSQL, MySQL, MongoDB, Amazon S3, Amazon Web Services, Git, Jira, Agile Scrum</w:t>
      </w:r>
    </w:p>
    <w:p w14:paraId="2082A36F" w14:textId="77777777" w:rsidR="005C4146" w:rsidRPr="005C4146" w:rsidRDefault="005C4146" w:rsidP="00B13D56">
      <w:pPr>
        <w:spacing w:before="40" w:after="60"/>
        <w:jc w:val="both"/>
      </w:pPr>
    </w:p>
    <w:p w14:paraId="5D71EF99" w14:textId="77777777" w:rsidR="00C125A5" w:rsidRPr="005C4146" w:rsidRDefault="007B7FCB" w:rsidP="00B13D56">
      <w:pPr>
        <w:spacing w:before="140"/>
        <w:jc w:val="both"/>
      </w:pPr>
      <w:r w:rsidRPr="005C4146">
        <w:rPr>
          <w:b/>
          <w:bCs/>
          <w:color w:val="000000"/>
          <w:sz w:val="24"/>
          <w:szCs w:val="24"/>
        </w:rPr>
        <w:t>The Home Depot | Atlanta, GA</w:t>
      </w:r>
    </w:p>
    <w:p w14:paraId="77019F10" w14:textId="77777777" w:rsidR="00C125A5" w:rsidRPr="005C4146" w:rsidRDefault="007B7FCB" w:rsidP="00B13D56">
      <w:pPr>
        <w:jc w:val="both"/>
      </w:pPr>
      <w:r w:rsidRPr="005C4146">
        <w:rPr>
          <w:b/>
          <w:bCs/>
          <w:color w:val="000000"/>
          <w:sz w:val="24"/>
          <w:szCs w:val="24"/>
        </w:rPr>
        <w:t>Machine Learning Engineer</w:t>
      </w:r>
    </w:p>
    <w:p w14:paraId="65042A06" w14:textId="5654CDDB" w:rsidR="005C4146" w:rsidRPr="006E2237" w:rsidRDefault="007B7FCB" w:rsidP="00B13D56">
      <w:pPr>
        <w:spacing w:after="60"/>
        <w:jc w:val="both"/>
        <w:rPr>
          <w:color w:val="000000"/>
          <w:sz w:val="24"/>
          <w:szCs w:val="24"/>
        </w:rPr>
      </w:pPr>
      <w:r w:rsidRPr="005C4146">
        <w:rPr>
          <w:color w:val="000000"/>
          <w:sz w:val="24"/>
          <w:szCs w:val="24"/>
        </w:rPr>
        <w:t>Dec 2020 - Jul 2022</w:t>
      </w:r>
    </w:p>
    <w:p w14:paraId="7CBA2CE3" w14:textId="77777777" w:rsidR="00C125A5" w:rsidRPr="005C4146" w:rsidRDefault="007B7FCB" w:rsidP="00B13D56">
      <w:pPr>
        <w:pStyle w:val="ListParagraph"/>
        <w:numPr>
          <w:ilvl w:val="0"/>
          <w:numId w:val="2"/>
        </w:numPr>
        <w:spacing w:after="60"/>
        <w:jc w:val="both"/>
      </w:pPr>
      <w:r w:rsidRPr="005C4146">
        <w:rPr>
          <w:color w:val="000000"/>
          <w:sz w:val="24"/>
          <w:szCs w:val="24"/>
        </w:rPr>
        <w:t>Owned training, release, and monitoring for category-level demand and stock-out risk forecasts, covering both nightly batch and real-time serving for procurement and supply chain systems through peak-season request volume</w:t>
      </w:r>
    </w:p>
    <w:p w14:paraId="0D590C49"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Built demand forecasting and inventory risk models in </w:t>
      </w:r>
      <w:proofErr w:type="spellStart"/>
      <w:r w:rsidRPr="005C4146">
        <w:rPr>
          <w:b/>
          <w:bCs/>
          <w:color w:val="000000"/>
          <w:sz w:val="24"/>
          <w:szCs w:val="24"/>
        </w:rPr>
        <w:t>XGBoost</w:t>
      </w:r>
      <w:proofErr w:type="spellEnd"/>
      <w:r w:rsidRPr="005C4146">
        <w:rPr>
          <w:color w:val="000000"/>
          <w:sz w:val="24"/>
          <w:szCs w:val="24"/>
        </w:rPr>
        <w:t xml:space="preserve">, </w:t>
      </w:r>
      <w:proofErr w:type="spellStart"/>
      <w:r w:rsidRPr="005C4146">
        <w:rPr>
          <w:b/>
          <w:bCs/>
          <w:color w:val="000000"/>
          <w:sz w:val="24"/>
          <w:szCs w:val="24"/>
        </w:rPr>
        <w:t>LightGBM</w:t>
      </w:r>
      <w:proofErr w:type="spellEnd"/>
      <w:r w:rsidRPr="005C4146">
        <w:rPr>
          <w:color w:val="000000"/>
          <w:sz w:val="24"/>
          <w:szCs w:val="24"/>
        </w:rPr>
        <w:t xml:space="preserve">, </w:t>
      </w:r>
      <w:r w:rsidRPr="005C4146">
        <w:rPr>
          <w:b/>
          <w:bCs/>
          <w:color w:val="000000"/>
          <w:sz w:val="24"/>
          <w:szCs w:val="24"/>
        </w:rPr>
        <w:t>TensorFlow</w:t>
      </w:r>
      <w:r w:rsidRPr="005C4146">
        <w:rPr>
          <w:color w:val="000000"/>
          <w:sz w:val="24"/>
          <w:szCs w:val="24"/>
        </w:rPr>
        <w:t xml:space="preserve">, and </w:t>
      </w:r>
      <w:r w:rsidRPr="005C4146">
        <w:rPr>
          <w:b/>
          <w:bCs/>
          <w:color w:val="000000"/>
          <w:sz w:val="24"/>
          <w:szCs w:val="24"/>
        </w:rPr>
        <w:t>Scikit-learn</w:t>
      </w:r>
      <w:r w:rsidRPr="005C4146">
        <w:rPr>
          <w:color w:val="000000"/>
          <w:sz w:val="24"/>
          <w:szCs w:val="24"/>
        </w:rPr>
        <w:t xml:space="preserve">, using gradient-boosted learners for short-horizon SKU and store forecasts and sequence networks for seasonal categories, and traced forecast movement back to promotions and weather with </w:t>
      </w:r>
      <w:r w:rsidRPr="005C4146">
        <w:rPr>
          <w:b/>
          <w:bCs/>
          <w:color w:val="000000"/>
          <w:sz w:val="24"/>
          <w:szCs w:val="24"/>
        </w:rPr>
        <w:t>SHAP</w:t>
      </w:r>
      <w:r w:rsidRPr="005C4146">
        <w:rPr>
          <w:color w:val="000000"/>
          <w:sz w:val="24"/>
          <w:szCs w:val="24"/>
        </w:rPr>
        <w:t xml:space="preserve"> and </w:t>
      </w:r>
      <w:r w:rsidRPr="005C4146">
        <w:rPr>
          <w:b/>
          <w:bCs/>
          <w:color w:val="000000"/>
          <w:sz w:val="24"/>
          <w:szCs w:val="24"/>
        </w:rPr>
        <w:t>LIME</w:t>
      </w:r>
    </w:p>
    <w:p w14:paraId="2C38FDE6"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Served real-time and batch predictions through </w:t>
      </w:r>
      <w:proofErr w:type="spellStart"/>
      <w:r w:rsidRPr="005C4146">
        <w:rPr>
          <w:b/>
          <w:bCs/>
          <w:color w:val="000000"/>
          <w:sz w:val="24"/>
          <w:szCs w:val="24"/>
        </w:rPr>
        <w:t>FastAPI</w:t>
      </w:r>
      <w:proofErr w:type="spellEnd"/>
      <w:r w:rsidRPr="005C4146">
        <w:rPr>
          <w:color w:val="000000"/>
          <w:sz w:val="24"/>
          <w:szCs w:val="24"/>
        </w:rPr>
        <w:t xml:space="preserve"> and </w:t>
      </w:r>
      <w:r w:rsidRPr="005C4146">
        <w:rPr>
          <w:b/>
          <w:bCs/>
          <w:color w:val="000000"/>
          <w:sz w:val="24"/>
          <w:szCs w:val="24"/>
        </w:rPr>
        <w:t>Flask</w:t>
      </w:r>
      <w:r w:rsidRPr="005C4146">
        <w:rPr>
          <w:color w:val="000000"/>
          <w:sz w:val="24"/>
          <w:szCs w:val="24"/>
        </w:rPr>
        <w:t xml:space="preserve"> REST endpoints on </w:t>
      </w:r>
      <w:r w:rsidRPr="005C4146">
        <w:rPr>
          <w:b/>
          <w:bCs/>
          <w:color w:val="000000"/>
          <w:sz w:val="24"/>
          <w:szCs w:val="24"/>
        </w:rPr>
        <w:t>Docker</w:t>
      </w:r>
      <w:r w:rsidRPr="005C4146">
        <w:rPr>
          <w:color w:val="000000"/>
          <w:sz w:val="24"/>
          <w:szCs w:val="24"/>
        </w:rPr>
        <w:t xml:space="preserve"> and </w:t>
      </w:r>
      <w:r w:rsidRPr="005C4146">
        <w:rPr>
          <w:b/>
          <w:bCs/>
          <w:color w:val="000000"/>
          <w:sz w:val="24"/>
          <w:szCs w:val="24"/>
        </w:rPr>
        <w:t>Kubernetes</w:t>
      </w:r>
      <w:r w:rsidRPr="005C4146">
        <w:rPr>
          <w:color w:val="000000"/>
          <w:sz w:val="24"/>
          <w:szCs w:val="24"/>
        </w:rPr>
        <w:t xml:space="preserve"> with autoscaling and phased rollouts</w:t>
      </w:r>
    </w:p>
    <w:p w14:paraId="21712EEF"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Built </w:t>
      </w:r>
      <w:r w:rsidRPr="005C4146">
        <w:rPr>
          <w:b/>
          <w:bCs/>
          <w:color w:val="000000"/>
          <w:sz w:val="24"/>
          <w:szCs w:val="24"/>
        </w:rPr>
        <w:t>Apache Airflow</w:t>
      </w:r>
      <w:r w:rsidRPr="005C4146">
        <w:rPr>
          <w:color w:val="000000"/>
          <w:sz w:val="24"/>
          <w:szCs w:val="24"/>
        </w:rPr>
        <w:t xml:space="preserve"> workflows covering ingestion through batch inference, with </w:t>
      </w:r>
      <w:proofErr w:type="spellStart"/>
      <w:r w:rsidRPr="005C4146">
        <w:rPr>
          <w:b/>
          <w:bCs/>
          <w:color w:val="000000"/>
          <w:sz w:val="24"/>
          <w:szCs w:val="24"/>
        </w:rPr>
        <w:t>MLflow</w:t>
      </w:r>
      <w:proofErr w:type="spellEnd"/>
      <w:r w:rsidRPr="005C4146">
        <w:rPr>
          <w:color w:val="000000"/>
          <w:sz w:val="24"/>
          <w:szCs w:val="24"/>
        </w:rPr>
        <w:t xml:space="preserve"> holding experiments and the model registry and </w:t>
      </w:r>
      <w:r w:rsidRPr="005C4146">
        <w:rPr>
          <w:b/>
          <w:bCs/>
          <w:color w:val="000000"/>
          <w:sz w:val="24"/>
          <w:szCs w:val="24"/>
        </w:rPr>
        <w:t>DVC</w:t>
      </w:r>
      <w:r w:rsidRPr="005C4146">
        <w:rPr>
          <w:color w:val="000000"/>
          <w:sz w:val="24"/>
          <w:szCs w:val="24"/>
        </w:rPr>
        <w:t xml:space="preserve"> versioning training data so runs could be reproduced</w:t>
      </w:r>
    </w:p>
    <w:p w14:paraId="0E223A27"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Wrote </w:t>
      </w:r>
      <w:r w:rsidRPr="005C4146">
        <w:rPr>
          <w:b/>
          <w:bCs/>
          <w:color w:val="000000"/>
          <w:sz w:val="24"/>
          <w:szCs w:val="24"/>
        </w:rPr>
        <w:t>Apache Spark</w:t>
      </w:r>
      <w:r w:rsidRPr="005C4146">
        <w:rPr>
          <w:color w:val="000000"/>
          <w:sz w:val="24"/>
          <w:szCs w:val="24"/>
        </w:rPr>
        <w:t xml:space="preserve"> transformations in </w:t>
      </w:r>
      <w:proofErr w:type="spellStart"/>
      <w:r w:rsidRPr="005C4146">
        <w:rPr>
          <w:b/>
          <w:bCs/>
          <w:color w:val="000000"/>
          <w:sz w:val="24"/>
          <w:szCs w:val="24"/>
        </w:rPr>
        <w:t>PySpark</w:t>
      </w:r>
      <w:proofErr w:type="spellEnd"/>
      <w:r w:rsidRPr="005C4146">
        <w:rPr>
          <w:color w:val="000000"/>
          <w:sz w:val="24"/>
          <w:szCs w:val="24"/>
        </w:rPr>
        <w:t xml:space="preserve"> on </w:t>
      </w:r>
      <w:r w:rsidRPr="005C4146">
        <w:rPr>
          <w:b/>
          <w:bCs/>
          <w:color w:val="000000"/>
          <w:sz w:val="24"/>
          <w:szCs w:val="24"/>
        </w:rPr>
        <w:t>Databricks</w:t>
      </w:r>
      <w:r w:rsidRPr="005C4146">
        <w:rPr>
          <w:color w:val="000000"/>
          <w:sz w:val="24"/>
          <w:szCs w:val="24"/>
        </w:rPr>
        <w:t xml:space="preserve"> that pulled sales, merchandising, and supplier feeds into one forecasting dataset, tuning partitioning to keep the nightly run inside its batch window</w:t>
      </w:r>
    </w:p>
    <w:p w14:paraId="521DADE7" w14:textId="77777777" w:rsidR="00C125A5" w:rsidRPr="005C4146" w:rsidRDefault="007B7FCB" w:rsidP="00B13D56">
      <w:pPr>
        <w:pStyle w:val="ListParagraph"/>
        <w:numPr>
          <w:ilvl w:val="0"/>
          <w:numId w:val="2"/>
        </w:numPr>
        <w:spacing w:after="60"/>
        <w:jc w:val="both"/>
      </w:pPr>
      <w:r w:rsidRPr="005C4146">
        <w:rPr>
          <w:color w:val="000000"/>
          <w:sz w:val="24"/>
          <w:szCs w:val="24"/>
        </w:rPr>
        <w:lastRenderedPageBreak/>
        <w:t xml:space="preserve">Ran training and staged rollout on </w:t>
      </w:r>
      <w:r w:rsidRPr="005C4146">
        <w:rPr>
          <w:b/>
          <w:bCs/>
          <w:color w:val="000000"/>
          <w:sz w:val="24"/>
          <w:szCs w:val="24"/>
        </w:rPr>
        <w:t>Azure Machine Learning</w:t>
      </w:r>
      <w:r w:rsidRPr="005C4146">
        <w:rPr>
          <w:color w:val="000000"/>
          <w:sz w:val="24"/>
          <w:szCs w:val="24"/>
        </w:rPr>
        <w:t xml:space="preserve"> with automated retraining triggers, and wired forecast and service health telemetry into </w:t>
      </w:r>
      <w:r w:rsidRPr="005C4146">
        <w:rPr>
          <w:b/>
          <w:bCs/>
          <w:color w:val="000000"/>
          <w:sz w:val="24"/>
          <w:szCs w:val="24"/>
        </w:rPr>
        <w:t>Prometheus</w:t>
      </w:r>
      <w:r w:rsidRPr="005C4146">
        <w:rPr>
          <w:color w:val="000000"/>
          <w:sz w:val="24"/>
          <w:szCs w:val="24"/>
        </w:rPr>
        <w:t xml:space="preserve">, </w:t>
      </w:r>
      <w:r w:rsidRPr="005C4146">
        <w:rPr>
          <w:b/>
          <w:bCs/>
          <w:color w:val="000000"/>
          <w:sz w:val="24"/>
          <w:szCs w:val="24"/>
        </w:rPr>
        <w:t>Grafana</w:t>
      </w:r>
      <w:r w:rsidRPr="005C4146">
        <w:rPr>
          <w:color w:val="000000"/>
          <w:sz w:val="24"/>
          <w:szCs w:val="24"/>
        </w:rPr>
        <w:t xml:space="preserve">, and </w:t>
      </w:r>
      <w:r w:rsidRPr="005C4146">
        <w:rPr>
          <w:b/>
          <w:bCs/>
          <w:color w:val="000000"/>
          <w:sz w:val="24"/>
          <w:szCs w:val="24"/>
        </w:rPr>
        <w:t>Azure Monitor</w:t>
      </w:r>
    </w:p>
    <w:p w14:paraId="57A5588C"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Built an internal planning interface in </w:t>
      </w:r>
      <w:r w:rsidRPr="005C4146">
        <w:rPr>
          <w:b/>
          <w:bCs/>
          <w:color w:val="000000"/>
          <w:sz w:val="24"/>
          <w:szCs w:val="24"/>
        </w:rPr>
        <w:t>Angular</w:t>
      </w:r>
      <w:r w:rsidRPr="005C4146">
        <w:rPr>
          <w:color w:val="000000"/>
          <w:sz w:val="24"/>
          <w:szCs w:val="24"/>
        </w:rPr>
        <w:t xml:space="preserve"> showing demand signals and explainability output to business users, and connected the Python services to </w:t>
      </w:r>
      <w:r w:rsidRPr="005C4146">
        <w:rPr>
          <w:b/>
          <w:bCs/>
          <w:color w:val="000000"/>
          <w:sz w:val="24"/>
          <w:szCs w:val="24"/>
        </w:rPr>
        <w:t>Java</w:t>
      </w:r>
      <w:r w:rsidRPr="005C4146">
        <w:rPr>
          <w:color w:val="000000"/>
          <w:sz w:val="24"/>
          <w:szCs w:val="24"/>
        </w:rPr>
        <w:t xml:space="preserve"> enterprise systems over REST contracts</w:t>
      </w:r>
    </w:p>
    <w:p w14:paraId="7D42E6B2"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Set up validation and multi-environment release through </w:t>
      </w:r>
      <w:r w:rsidRPr="005C4146">
        <w:rPr>
          <w:b/>
          <w:bCs/>
          <w:color w:val="000000"/>
          <w:sz w:val="24"/>
          <w:szCs w:val="24"/>
        </w:rPr>
        <w:t>GitHub Actions</w:t>
      </w:r>
      <w:r w:rsidRPr="005C4146">
        <w:rPr>
          <w:color w:val="000000"/>
          <w:sz w:val="24"/>
          <w:szCs w:val="24"/>
        </w:rPr>
        <w:t xml:space="preserve"> and </w:t>
      </w:r>
      <w:r w:rsidRPr="005C4146">
        <w:rPr>
          <w:b/>
          <w:bCs/>
          <w:color w:val="000000"/>
          <w:sz w:val="24"/>
          <w:szCs w:val="24"/>
        </w:rPr>
        <w:t>Azure DevOps</w:t>
      </w:r>
      <w:r w:rsidRPr="005C4146">
        <w:rPr>
          <w:color w:val="000000"/>
          <w:sz w:val="24"/>
          <w:szCs w:val="24"/>
        </w:rPr>
        <w:t xml:space="preserve"> CI/CD across two-week Agile Scrum sprints, back-testing each model revision against the existing forecast baseline before promotion</w:t>
      </w:r>
    </w:p>
    <w:p w14:paraId="0A9933D4"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Built the forecasting data layer in </w:t>
      </w:r>
      <w:r w:rsidRPr="005C4146">
        <w:rPr>
          <w:b/>
          <w:bCs/>
          <w:color w:val="000000"/>
          <w:sz w:val="24"/>
          <w:szCs w:val="24"/>
        </w:rPr>
        <w:t>SQL</w:t>
      </w:r>
      <w:r w:rsidRPr="005C4146">
        <w:rPr>
          <w:color w:val="000000"/>
          <w:sz w:val="24"/>
          <w:szCs w:val="24"/>
        </w:rPr>
        <w:t xml:space="preserve"> over </w:t>
      </w:r>
      <w:r w:rsidRPr="005C4146">
        <w:rPr>
          <w:b/>
          <w:bCs/>
          <w:color w:val="000000"/>
          <w:sz w:val="24"/>
          <w:szCs w:val="24"/>
        </w:rPr>
        <w:t>Databricks Delta</w:t>
      </w:r>
      <w:r w:rsidRPr="005C4146">
        <w:rPr>
          <w:color w:val="000000"/>
          <w:sz w:val="24"/>
          <w:szCs w:val="24"/>
        </w:rPr>
        <w:t xml:space="preserve"> tables and the enterprise warehouse, including partitioned fact tables, </w:t>
      </w:r>
      <w:proofErr w:type="spellStart"/>
      <w:r w:rsidRPr="005C4146">
        <w:rPr>
          <w:color w:val="000000"/>
          <w:sz w:val="24"/>
          <w:szCs w:val="24"/>
        </w:rPr>
        <w:t>upsert</w:t>
      </w:r>
      <w:proofErr w:type="spellEnd"/>
      <w:r w:rsidRPr="005C4146">
        <w:rPr>
          <w:color w:val="000000"/>
          <w:sz w:val="24"/>
          <w:szCs w:val="24"/>
        </w:rPr>
        <w:t xml:space="preserve"> logic, and aggregate views at SKU, store, and category grain</w:t>
      </w:r>
    </w:p>
    <w:p w14:paraId="3409BD86" w14:textId="30F594A5" w:rsidR="005C4146" w:rsidRPr="005C4146" w:rsidRDefault="007B7FCB" w:rsidP="006E2237">
      <w:pPr>
        <w:pStyle w:val="ListParagraph"/>
        <w:numPr>
          <w:ilvl w:val="0"/>
          <w:numId w:val="2"/>
        </w:numPr>
        <w:spacing w:after="60"/>
        <w:jc w:val="both"/>
      </w:pPr>
      <w:r w:rsidRPr="005C4146">
        <w:rPr>
          <w:color w:val="000000"/>
          <w:sz w:val="24"/>
          <w:szCs w:val="24"/>
        </w:rPr>
        <w:t>Worked with demand planners, category merchants, and supply chain analysts on forecast requirements and rollout order, and trained planners to read and act on the explainability output</w:t>
      </w:r>
    </w:p>
    <w:p w14:paraId="0C63A955" w14:textId="77777777" w:rsidR="00C125A5" w:rsidRPr="005C4146" w:rsidRDefault="007B7FCB" w:rsidP="00B13D56">
      <w:pPr>
        <w:spacing w:before="40" w:after="60"/>
        <w:jc w:val="both"/>
        <w:rPr>
          <w:color w:val="000000"/>
          <w:sz w:val="24"/>
          <w:szCs w:val="24"/>
        </w:rPr>
      </w:pPr>
      <w:r w:rsidRPr="005C4146">
        <w:rPr>
          <w:b/>
          <w:bCs/>
          <w:color w:val="000000"/>
          <w:sz w:val="24"/>
          <w:szCs w:val="24"/>
        </w:rPr>
        <w:t>E</w:t>
      </w:r>
      <w:r w:rsidRPr="005C4146">
        <w:rPr>
          <w:b/>
          <w:bCs/>
          <w:color w:val="000000"/>
          <w:sz w:val="24"/>
          <w:szCs w:val="24"/>
        </w:rPr>
        <w:t>nvironment:</w:t>
      </w:r>
      <w:r w:rsidRPr="005C4146">
        <w:rPr>
          <w:color w:val="000000"/>
          <w:sz w:val="24"/>
          <w:szCs w:val="24"/>
        </w:rPr>
        <w:t xml:space="preserve"> Python, SQL, Apache Airflow, </w:t>
      </w:r>
      <w:proofErr w:type="spellStart"/>
      <w:r w:rsidRPr="005C4146">
        <w:rPr>
          <w:color w:val="000000"/>
          <w:sz w:val="24"/>
          <w:szCs w:val="24"/>
        </w:rPr>
        <w:t>MLflow</w:t>
      </w:r>
      <w:proofErr w:type="spellEnd"/>
      <w:r w:rsidRPr="005C4146">
        <w:rPr>
          <w:color w:val="000000"/>
          <w:sz w:val="24"/>
          <w:szCs w:val="24"/>
        </w:rPr>
        <w:t xml:space="preserve">, DVC, Databricks, </w:t>
      </w:r>
      <w:proofErr w:type="spellStart"/>
      <w:r w:rsidRPr="005C4146">
        <w:rPr>
          <w:color w:val="000000"/>
          <w:sz w:val="24"/>
          <w:szCs w:val="24"/>
        </w:rPr>
        <w:t>PySpark</w:t>
      </w:r>
      <w:proofErr w:type="spellEnd"/>
      <w:r w:rsidRPr="005C4146">
        <w:rPr>
          <w:color w:val="000000"/>
          <w:sz w:val="24"/>
          <w:szCs w:val="24"/>
        </w:rPr>
        <w:t xml:space="preserve">, Apache Spark, </w:t>
      </w:r>
      <w:proofErr w:type="spellStart"/>
      <w:r w:rsidRPr="005C4146">
        <w:rPr>
          <w:color w:val="000000"/>
          <w:sz w:val="24"/>
          <w:szCs w:val="24"/>
        </w:rPr>
        <w:t>XGBoost</w:t>
      </w:r>
      <w:proofErr w:type="spellEnd"/>
      <w:r w:rsidRPr="005C4146">
        <w:rPr>
          <w:color w:val="000000"/>
          <w:sz w:val="24"/>
          <w:szCs w:val="24"/>
        </w:rPr>
        <w:t xml:space="preserve">, </w:t>
      </w:r>
      <w:proofErr w:type="spellStart"/>
      <w:r w:rsidRPr="005C4146">
        <w:rPr>
          <w:color w:val="000000"/>
          <w:sz w:val="24"/>
          <w:szCs w:val="24"/>
        </w:rPr>
        <w:t>LightGBM</w:t>
      </w:r>
      <w:proofErr w:type="spellEnd"/>
      <w:r w:rsidRPr="005C4146">
        <w:rPr>
          <w:color w:val="000000"/>
          <w:sz w:val="24"/>
          <w:szCs w:val="24"/>
        </w:rPr>
        <w:t xml:space="preserve">, TensorFlow, Scikit-learn, </w:t>
      </w:r>
      <w:proofErr w:type="spellStart"/>
      <w:r w:rsidRPr="005C4146">
        <w:rPr>
          <w:color w:val="000000"/>
          <w:sz w:val="24"/>
          <w:szCs w:val="24"/>
        </w:rPr>
        <w:t>FastAPI</w:t>
      </w:r>
      <w:proofErr w:type="spellEnd"/>
      <w:r w:rsidRPr="005C4146">
        <w:rPr>
          <w:color w:val="000000"/>
          <w:sz w:val="24"/>
          <w:szCs w:val="24"/>
        </w:rPr>
        <w:t>, Flask, Angular, Java, Azure Machine Learning, Azure Monitor, Docker, Kubernetes, Prometheus, Grafana, SHAP, LIME, GitHub Actions, Azure DevOps, Agile Scrum</w:t>
      </w:r>
    </w:p>
    <w:p w14:paraId="6518C356" w14:textId="77777777" w:rsidR="005C4146" w:rsidRPr="005C4146" w:rsidRDefault="005C4146" w:rsidP="00B13D56">
      <w:pPr>
        <w:spacing w:before="40" w:after="60"/>
        <w:jc w:val="both"/>
      </w:pPr>
    </w:p>
    <w:p w14:paraId="6663C8C4" w14:textId="77777777" w:rsidR="00C125A5" w:rsidRPr="005C4146" w:rsidRDefault="007B7FCB" w:rsidP="00B13D56">
      <w:pPr>
        <w:spacing w:before="140"/>
        <w:jc w:val="both"/>
      </w:pPr>
      <w:r w:rsidRPr="005C4146">
        <w:rPr>
          <w:b/>
          <w:bCs/>
          <w:color w:val="000000"/>
          <w:sz w:val="24"/>
          <w:szCs w:val="24"/>
        </w:rPr>
        <w:t>State of Georgia | Atlanta, GA</w:t>
      </w:r>
    </w:p>
    <w:p w14:paraId="1D19EB76" w14:textId="77777777" w:rsidR="00C125A5" w:rsidRPr="005C4146" w:rsidRDefault="007B7FCB" w:rsidP="00B13D56">
      <w:pPr>
        <w:jc w:val="both"/>
      </w:pPr>
      <w:r w:rsidRPr="005C4146">
        <w:rPr>
          <w:b/>
          <w:bCs/>
          <w:color w:val="000000"/>
          <w:sz w:val="24"/>
          <w:szCs w:val="24"/>
        </w:rPr>
        <w:t>Data Scientist</w:t>
      </w:r>
    </w:p>
    <w:p w14:paraId="6DCB19AC" w14:textId="397B85A1" w:rsidR="005C4146" w:rsidRPr="00D158E4" w:rsidRDefault="007B7FCB" w:rsidP="00B13D56">
      <w:pPr>
        <w:spacing w:after="60"/>
        <w:jc w:val="both"/>
        <w:rPr>
          <w:color w:val="000000"/>
          <w:sz w:val="24"/>
          <w:szCs w:val="24"/>
        </w:rPr>
      </w:pPr>
      <w:r w:rsidRPr="005C4146">
        <w:rPr>
          <w:color w:val="000000"/>
          <w:sz w:val="24"/>
          <w:szCs w:val="24"/>
        </w:rPr>
        <w:t>Sep 2019 - Nov 2020</w:t>
      </w:r>
    </w:p>
    <w:p w14:paraId="48BBDC50" w14:textId="77777777" w:rsidR="00C125A5" w:rsidRPr="005C4146" w:rsidRDefault="007B7FCB" w:rsidP="00B13D56">
      <w:pPr>
        <w:pStyle w:val="ListParagraph"/>
        <w:numPr>
          <w:ilvl w:val="0"/>
          <w:numId w:val="2"/>
        </w:numPr>
        <w:spacing w:after="60"/>
        <w:jc w:val="both"/>
      </w:pPr>
      <w:r w:rsidRPr="005C4146">
        <w:rPr>
          <w:color w:val="000000"/>
          <w:sz w:val="24"/>
          <w:szCs w:val="24"/>
        </w:rPr>
        <w:t>Ran the core analytics behind the statewide broadband program, pulling multi-agency coverage data into the single analytical view used for infrastructure and policy investment decisions</w:t>
      </w:r>
    </w:p>
    <w:p w14:paraId="69FFC4FF"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Cleaned and merged FCC, Census, and state agency datasets in </w:t>
      </w:r>
      <w:r w:rsidRPr="005C4146">
        <w:rPr>
          <w:b/>
          <w:bCs/>
          <w:color w:val="000000"/>
          <w:sz w:val="24"/>
          <w:szCs w:val="24"/>
        </w:rPr>
        <w:t>Pandas</w:t>
      </w:r>
      <w:r w:rsidRPr="005C4146">
        <w:rPr>
          <w:color w:val="000000"/>
          <w:sz w:val="24"/>
          <w:szCs w:val="24"/>
        </w:rPr>
        <w:t xml:space="preserve"> and </w:t>
      </w:r>
      <w:r w:rsidRPr="005C4146">
        <w:rPr>
          <w:b/>
          <w:bCs/>
          <w:color w:val="000000"/>
          <w:sz w:val="24"/>
          <w:szCs w:val="24"/>
        </w:rPr>
        <w:t>NumPy</w:t>
      </w:r>
      <w:r w:rsidRPr="005C4146">
        <w:rPr>
          <w:color w:val="000000"/>
          <w:sz w:val="24"/>
          <w:szCs w:val="24"/>
        </w:rPr>
        <w:t xml:space="preserve"> inside </w:t>
      </w:r>
      <w:r w:rsidRPr="005C4146">
        <w:rPr>
          <w:b/>
          <w:bCs/>
          <w:color w:val="000000"/>
          <w:sz w:val="24"/>
          <w:szCs w:val="24"/>
        </w:rPr>
        <w:t>Jupyter Notebook</w:t>
      </w:r>
      <w:r w:rsidRPr="005C4146">
        <w:rPr>
          <w:color w:val="000000"/>
          <w:sz w:val="24"/>
          <w:szCs w:val="24"/>
        </w:rPr>
        <w:t>, documenting assumptions as the analysis was public-facing</w:t>
      </w:r>
    </w:p>
    <w:p w14:paraId="143565F9"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Processed millions of broadband service records with </w:t>
      </w:r>
      <w:r w:rsidRPr="005C4146">
        <w:rPr>
          <w:b/>
          <w:bCs/>
          <w:color w:val="000000"/>
          <w:sz w:val="24"/>
          <w:szCs w:val="24"/>
        </w:rPr>
        <w:t>Apache Spark</w:t>
      </w:r>
      <w:r w:rsidRPr="005C4146">
        <w:rPr>
          <w:color w:val="000000"/>
          <w:sz w:val="24"/>
          <w:szCs w:val="24"/>
        </w:rPr>
        <w:t xml:space="preserve"> and </w:t>
      </w:r>
      <w:proofErr w:type="spellStart"/>
      <w:r w:rsidRPr="005C4146">
        <w:rPr>
          <w:b/>
          <w:bCs/>
          <w:color w:val="000000"/>
          <w:sz w:val="24"/>
          <w:szCs w:val="24"/>
        </w:rPr>
        <w:t>PySpark</w:t>
      </w:r>
      <w:proofErr w:type="spellEnd"/>
      <w:r w:rsidRPr="005C4146">
        <w:rPr>
          <w:color w:val="000000"/>
          <w:sz w:val="24"/>
          <w:szCs w:val="24"/>
        </w:rPr>
        <w:t>, parallelizing address-level matching and coverage aggregation at county and census-block grain to hit reporting deadlines</w:t>
      </w:r>
    </w:p>
    <w:p w14:paraId="5F95B42F"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Built broadband demand and adoption models in </w:t>
      </w:r>
      <w:r w:rsidRPr="005C4146">
        <w:rPr>
          <w:b/>
          <w:bCs/>
          <w:color w:val="000000"/>
          <w:sz w:val="24"/>
          <w:szCs w:val="24"/>
        </w:rPr>
        <w:t>Scikit-learn</w:t>
      </w:r>
      <w:r w:rsidRPr="005C4146">
        <w:rPr>
          <w:color w:val="000000"/>
          <w:sz w:val="24"/>
          <w:szCs w:val="24"/>
        </w:rPr>
        <w:t>, using hypothesis testing and regression diagnostics to show how much uncertainty sat behind the expansion recommendations</w:t>
      </w:r>
    </w:p>
    <w:p w14:paraId="0D2E47CB"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Made coverage and heat maps in </w:t>
      </w:r>
      <w:r w:rsidRPr="005C4146">
        <w:rPr>
          <w:b/>
          <w:bCs/>
          <w:color w:val="000000"/>
          <w:sz w:val="24"/>
          <w:szCs w:val="24"/>
        </w:rPr>
        <w:t>ArcGIS</w:t>
      </w:r>
      <w:r w:rsidRPr="005C4146">
        <w:rPr>
          <w:color w:val="000000"/>
          <w:sz w:val="24"/>
          <w:szCs w:val="24"/>
        </w:rPr>
        <w:t xml:space="preserve"> and </w:t>
      </w:r>
      <w:proofErr w:type="spellStart"/>
      <w:r w:rsidRPr="005C4146">
        <w:rPr>
          <w:b/>
          <w:bCs/>
          <w:color w:val="000000"/>
          <w:sz w:val="24"/>
          <w:szCs w:val="24"/>
        </w:rPr>
        <w:t>GeoPandas</w:t>
      </w:r>
      <w:proofErr w:type="spellEnd"/>
      <w:r w:rsidRPr="005C4146">
        <w:rPr>
          <w:color w:val="000000"/>
          <w:sz w:val="24"/>
          <w:szCs w:val="24"/>
        </w:rPr>
        <w:t xml:space="preserve"> through spatial joins and boundary reconciliation, turning model output into county-level views for executive briefings</w:t>
      </w:r>
    </w:p>
    <w:p w14:paraId="4384EC9F"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Built </w:t>
      </w:r>
      <w:r w:rsidRPr="005C4146">
        <w:rPr>
          <w:b/>
          <w:bCs/>
          <w:color w:val="000000"/>
          <w:sz w:val="24"/>
          <w:szCs w:val="24"/>
        </w:rPr>
        <w:t>Power BI</w:t>
      </w:r>
      <w:r w:rsidRPr="005C4146">
        <w:rPr>
          <w:color w:val="000000"/>
          <w:sz w:val="24"/>
          <w:szCs w:val="24"/>
        </w:rPr>
        <w:t xml:space="preserve"> and </w:t>
      </w:r>
      <w:r w:rsidRPr="005C4146">
        <w:rPr>
          <w:b/>
          <w:bCs/>
          <w:color w:val="000000"/>
          <w:sz w:val="24"/>
          <w:szCs w:val="24"/>
        </w:rPr>
        <w:t>Tableau</w:t>
      </w:r>
      <w:r w:rsidRPr="005C4146">
        <w:rPr>
          <w:color w:val="000000"/>
          <w:sz w:val="24"/>
          <w:szCs w:val="24"/>
        </w:rPr>
        <w:t xml:space="preserve"> views on coverage, deployment, and adoption across urban and rural communities, with </w:t>
      </w:r>
      <w:r w:rsidRPr="005C4146">
        <w:rPr>
          <w:b/>
          <w:bCs/>
          <w:color w:val="000000"/>
          <w:sz w:val="24"/>
          <w:szCs w:val="24"/>
        </w:rPr>
        <w:t>Matplotlib</w:t>
      </w:r>
      <w:r w:rsidRPr="005C4146">
        <w:rPr>
          <w:color w:val="000000"/>
          <w:sz w:val="24"/>
          <w:szCs w:val="24"/>
        </w:rPr>
        <w:t xml:space="preserve"> charts for legislative briefing packets</w:t>
      </w:r>
    </w:p>
    <w:p w14:paraId="5D765A3D"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Automated </w:t>
      </w:r>
      <w:r w:rsidRPr="005C4146">
        <w:rPr>
          <w:b/>
          <w:bCs/>
          <w:color w:val="000000"/>
          <w:sz w:val="24"/>
          <w:szCs w:val="24"/>
        </w:rPr>
        <w:t>Python</w:t>
      </w:r>
      <w:r w:rsidRPr="005C4146">
        <w:rPr>
          <w:color w:val="000000"/>
          <w:sz w:val="24"/>
          <w:szCs w:val="24"/>
        </w:rPr>
        <w:t xml:space="preserve"> and </w:t>
      </w:r>
      <w:r w:rsidRPr="005C4146">
        <w:rPr>
          <w:b/>
          <w:bCs/>
          <w:color w:val="000000"/>
          <w:sz w:val="24"/>
          <w:szCs w:val="24"/>
        </w:rPr>
        <w:t>SQL</w:t>
      </w:r>
      <w:r w:rsidRPr="005C4146">
        <w:rPr>
          <w:color w:val="000000"/>
          <w:sz w:val="24"/>
          <w:szCs w:val="24"/>
        </w:rPr>
        <w:t xml:space="preserve"> ETL routines to ingest and standardize inconsistent multi-agency data, tuned </w:t>
      </w:r>
      <w:r w:rsidRPr="005C4146">
        <w:rPr>
          <w:b/>
          <w:bCs/>
          <w:color w:val="000000"/>
          <w:sz w:val="24"/>
          <w:szCs w:val="24"/>
        </w:rPr>
        <w:t>PostgreSQL</w:t>
      </w:r>
      <w:r w:rsidRPr="005C4146">
        <w:rPr>
          <w:color w:val="000000"/>
          <w:sz w:val="24"/>
          <w:szCs w:val="24"/>
        </w:rPr>
        <w:t xml:space="preserve"> indexing to retire a standing manual reporting cycle, and version-controlled the scripts in </w:t>
      </w:r>
      <w:r w:rsidRPr="005C4146">
        <w:rPr>
          <w:b/>
          <w:bCs/>
          <w:color w:val="000000"/>
          <w:sz w:val="24"/>
          <w:szCs w:val="24"/>
        </w:rPr>
        <w:t>Git</w:t>
      </w:r>
    </w:p>
    <w:p w14:paraId="13FA35F5" w14:textId="7473B418" w:rsidR="005C4146" w:rsidRPr="005C4146" w:rsidRDefault="007B7FCB" w:rsidP="00D158E4">
      <w:pPr>
        <w:pStyle w:val="ListParagraph"/>
        <w:numPr>
          <w:ilvl w:val="0"/>
          <w:numId w:val="2"/>
        </w:numPr>
        <w:spacing w:after="60"/>
        <w:jc w:val="both"/>
      </w:pPr>
      <w:r w:rsidRPr="005C4146">
        <w:rPr>
          <w:color w:val="000000"/>
          <w:sz w:val="24"/>
          <w:szCs w:val="24"/>
        </w:rPr>
        <w:t>Presented findings to program leadership and policy stakeholders in Agile Scrum delivery cycles, and got GIS, IT, and program teams onto shared data definitions and reporting standards</w:t>
      </w:r>
    </w:p>
    <w:p w14:paraId="5ECEB46A" w14:textId="3BA7F1C0" w:rsidR="005C4146" w:rsidRDefault="007B7FCB" w:rsidP="00B13D56">
      <w:pPr>
        <w:spacing w:before="40" w:after="60"/>
        <w:jc w:val="both"/>
        <w:rPr>
          <w:color w:val="000000"/>
          <w:sz w:val="24"/>
          <w:szCs w:val="24"/>
        </w:rPr>
      </w:pPr>
      <w:r w:rsidRPr="005C4146">
        <w:rPr>
          <w:b/>
          <w:bCs/>
          <w:color w:val="000000"/>
          <w:sz w:val="24"/>
          <w:szCs w:val="24"/>
        </w:rPr>
        <w:t>E</w:t>
      </w:r>
      <w:r w:rsidRPr="005C4146">
        <w:rPr>
          <w:b/>
          <w:bCs/>
          <w:color w:val="000000"/>
          <w:sz w:val="24"/>
          <w:szCs w:val="24"/>
        </w:rPr>
        <w:t>nvironment:</w:t>
      </w:r>
      <w:r w:rsidRPr="005C4146">
        <w:rPr>
          <w:color w:val="000000"/>
          <w:sz w:val="24"/>
          <w:szCs w:val="24"/>
        </w:rPr>
        <w:t xml:space="preserve"> Python, Pandas, NumPy, SQL, PostgreSQL, Apache Spark, </w:t>
      </w:r>
      <w:proofErr w:type="spellStart"/>
      <w:r w:rsidRPr="005C4146">
        <w:rPr>
          <w:color w:val="000000"/>
          <w:sz w:val="24"/>
          <w:szCs w:val="24"/>
        </w:rPr>
        <w:t>PySpark</w:t>
      </w:r>
      <w:proofErr w:type="spellEnd"/>
      <w:r w:rsidRPr="005C4146">
        <w:rPr>
          <w:color w:val="000000"/>
          <w:sz w:val="24"/>
          <w:szCs w:val="24"/>
        </w:rPr>
        <w:t xml:space="preserve">, Scikit-learn, ArcGIS, </w:t>
      </w:r>
      <w:proofErr w:type="spellStart"/>
      <w:r w:rsidRPr="005C4146">
        <w:rPr>
          <w:color w:val="000000"/>
          <w:sz w:val="24"/>
          <w:szCs w:val="24"/>
        </w:rPr>
        <w:t>GeoPandas</w:t>
      </w:r>
      <w:proofErr w:type="spellEnd"/>
      <w:r w:rsidRPr="005C4146">
        <w:rPr>
          <w:color w:val="000000"/>
          <w:sz w:val="24"/>
          <w:szCs w:val="24"/>
        </w:rPr>
        <w:t>, Tableau, Power BI, Matplotlib, Jupyter Notebook, Git, ETL, Statistical Analysis, Agile Scrum</w:t>
      </w:r>
    </w:p>
    <w:p w14:paraId="4A3AE7CD" w14:textId="77777777" w:rsidR="00685BB0" w:rsidRPr="00685BB0" w:rsidRDefault="00685BB0" w:rsidP="00B13D56">
      <w:pPr>
        <w:spacing w:before="40" w:after="60"/>
        <w:jc w:val="both"/>
        <w:rPr>
          <w:color w:val="000000"/>
          <w:sz w:val="24"/>
          <w:szCs w:val="24"/>
        </w:rPr>
      </w:pPr>
    </w:p>
    <w:p w14:paraId="49CF620A" w14:textId="77777777" w:rsidR="00C125A5" w:rsidRPr="005C4146" w:rsidRDefault="007B7FCB" w:rsidP="00B13D56">
      <w:pPr>
        <w:spacing w:before="140"/>
        <w:jc w:val="both"/>
      </w:pPr>
      <w:r w:rsidRPr="005C4146">
        <w:rPr>
          <w:b/>
          <w:bCs/>
          <w:color w:val="000000"/>
          <w:sz w:val="24"/>
          <w:szCs w:val="24"/>
        </w:rPr>
        <w:t>Aricent | Bangalore, India</w:t>
      </w:r>
    </w:p>
    <w:p w14:paraId="33F104C8" w14:textId="77777777" w:rsidR="00C125A5" w:rsidRPr="005C4146" w:rsidRDefault="007B7FCB" w:rsidP="00B13D56">
      <w:pPr>
        <w:jc w:val="both"/>
      </w:pPr>
      <w:r w:rsidRPr="005C4146">
        <w:rPr>
          <w:b/>
          <w:bCs/>
          <w:color w:val="000000"/>
          <w:sz w:val="24"/>
          <w:szCs w:val="24"/>
        </w:rPr>
        <w:t>Python Developer</w:t>
      </w:r>
    </w:p>
    <w:p w14:paraId="40513CC1" w14:textId="77777777" w:rsidR="00C125A5" w:rsidRPr="005C4146" w:rsidRDefault="007B7FCB" w:rsidP="00B13D56">
      <w:pPr>
        <w:spacing w:after="60"/>
        <w:jc w:val="both"/>
      </w:pPr>
      <w:r w:rsidRPr="005C4146">
        <w:rPr>
          <w:color w:val="000000"/>
          <w:sz w:val="24"/>
          <w:szCs w:val="24"/>
        </w:rPr>
        <w:t>Jun 2016 - Jul 2019</w:t>
      </w:r>
    </w:p>
    <w:p w14:paraId="079498A0"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Built the data processing, </w:t>
      </w:r>
      <w:proofErr w:type="spellStart"/>
      <w:r w:rsidRPr="005C4146">
        <w:rPr>
          <w:color w:val="000000"/>
          <w:sz w:val="24"/>
          <w:szCs w:val="24"/>
        </w:rPr>
        <w:t>modeling</w:t>
      </w:r>
      <w:proofErr w:type="spellEnd"/>
      <w:r w:rsidRPr="005C4146">
        <w:rPr>
          <w:color w:val="000000"/>
          <w:sz w:val="24"/>
          <w:szCs w:val="24"/>
        </w:rPr>
        <w:t>, and reporting pipelines behind customer insight and campaign measurement for enterprise client analytics engagements</w:t>
      </w:r>
    </w:p>
    <w:p w14:paraId="6AAFE3CD"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Delivered churn prediction, customer segmentation, and sales projection pipelines in </w:t>
      </w:r>
      <w:r w:rsidRPr="005C4146">
        <w:rPr>
          <w:b/>
          <w:bCs/>
          <w:color w:val="000000"/>
          <w:sz w:val="24"/>
          <w:szCs w:val="24"/>
        </w:rPr>
        <w:t>Python</w:t>
      </w:r>
      <w:r w:rsidRPr="005C4146">
        <w:rPr>
          <w:color w:val="000000"/>
          <w:sz w:val="24"/>
          <w:szCs w:val="24"/>
        </w:rPr>
        <w:t xml:space="preserve"> with </w:t>
      </w:r>
      <w:r w:rsidRPr="005C4146">
        <w:rPr>
          <w:b/>
          <w:bCs/>
          <w:color w:val="000000"/>
          <w:sz w:val="24"/>
          <w:szCs w:val="24"/>
        </w:rPr>
        <w:t>Pandas</w:t>
      </w:r>
      <w:r w:rsidRPr="005C4146">
        <w:rPr>
          <w:color w:val="000000"/>
          <w:sz w:val="24"/>
          <w:szCs w:val="24"/>
        </w:rPr>
        <w:t xml:space="preserve">, </w:t>
      </w:r>
      <w:r w:rsidRPr="005C4146">
        <w:rPr>
          <w:b/>
          <w:bCs/>
          <w:color w:val="000000"/>
          <w:sz w:val="24"/>
          <w:szCs w:val="24"/>
        </w:rPr>
        <w:t>NumPy</w:t>
      </w:r>
      <w:r w:rsidRPr="005C4146">
        <w:rPr>
          <w:color w:val="000000"/>
          <w:sz w:val="24"/>
          <w:szCs w:val="24"/>
        </w:rPr>
        <w:t xml:space="preserve">, and </w:t>
      </w:r>
      <w:r w:rsidRPr="005C4146">
        <w:rPr>
          <w:b/>
          <w:bCs/>
          <w:color w:val="000000"/>
          <w:sz w:val="24"/>
          <w:szCs w:val="24"/>
        </w:rPr>
        <w:t>Scikit-learn</w:t>
      </w:r>
      <w:r w:rsidRPr="005C4146">
        <w:rPr>
          <w:color w:val="000000"/>
          <w:sz w:val="24"/>
          <w:szCs w:val="24"/>
        </w:rPr>
        <w:t xml:space="preserve">, using </w:t>
      </w:r>
      <w:r w:rsidRPr="005C4146">
        <w:rPr>
          <w:b/>
          <w:bCs/>
          <w:color w:val="000000"/>
          <w:sz w:val="24"/>
          <w:szCs w:val="24"/>
        </w:rPr>
        <w:t>K-Means clustering</w:t>
      </w:r>
      <w:r w:rsidRPr="005C4146">
        <w:rPr>
          <w:color w:val="000000"/>
          <w:sz w:val="24"/>
          <w:szCs w:val="24"/>
        </w:rPr>
        <w:t xml:space="preserve"> to pick out high-value cohorts for targeted campaigns</w:t>
      </w:r>
    </w:p>
    <w:p w14:paraId="78C319B8"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Built sentiment analysis and text mining components with </w:t>
      </w:r>
      <w:r w:rsidRPr="005C4146">
        <w:rPr>
          <w:b/>
          <w:bCs/>
          <w:color w:val="000000"/>
          <w:sz w:val="24"/>
          <w:szCs w:val="24"/>
        </w:rPr>
        <w:t>NLTK</w:t>
      </w:r>
      <w:r w:rsidRPr="005C4146">
        <w:rPr>
          <w:color w:val="000000"/>
          <w:sz w:val="24"/>
          <w:szCs w:val="24"/>
        </w:rPr>
        <w:t xml:space="preserve"> over support tickets and product reviews using tokenization, stemming, and n-gram extraction, with results charted in </w:t>
      </w:r>
      <w:r w:rsidRPr="005C4146">
        <w:rPr>
          <w:b/>
          <w:bCs/>
          <w:color w:val="000000"/>
          <w:sz w:val="24"/>
          <w:szCs w:val="24"/>
        </w:rPr>
        <w:t>Matplotlib</w:t>
      </w:r>
      <w:r w:rsidRPr="005C4146">
        <w:rPr>
          <w:color w:val="000000"/>
          <w:sz w:val="24"/>
          <w:szCs w:val="24"/>
        </w:rPr>
        <w:t xml:space="preserve"> and </w:t>
      </w:r>
      <w:r w:rsidRPr="005C4146">
        <w:rPr>
          <w:b/>
          <w:bCs/>
          <w:color w:val="000000"/>
          <w:sz w:val="24"/>
          <w:szCs w:val="24"/>
        </w:rPr>
        <w:t>Seaborn</w:t>
      </w:r>
    </w:p>
    <w:p w14:paraId="6FBE9769" w14:textId="77777777" w:rsidR="00C125A5" w:rsidRPr="005C4146" w:rsidRDefault="007B7FCB" w:rsidP="00B13D56">
      <w:pPr>
        <w:pStyle w:val="ListParagraph"/>
        <w:numPr>
          <w:ilvl w:val="0"/>
          <w:numId w:val="2"/>
        </w:numPr>
        <w:spacing w:after="60"/>
        <w:jc w:val="both"/>
      </w:pPr>
      <w:r w:rsidRPr="005C4146">
        <w:rPr>
          <w:color w:val="000000"/>
          <w:sz w:val="24"/>
          <w:szCs w:val="24"/>
        </w:rPr>
        <w:lastRenderedPageBreak/>
        <w:t xml:space="preserve">Prepared executive scorecards and KPI reports in </w:t>
      </w:r>
      <w:r w:rsidRPr="005C4146">
        <w:rPr>
          <w:b/>
          <w:bCs/>
          <w:color w:val="000000"/>
          <w:sz w:val="24"/>
          <w:szCs w:val="24"/>
        </w:rPr>
        <w:t>Tableau</w:t>
      </w:r>
      <w:r w:rsidRPr="005C4146">
        <w:rPr>
          <w:color w:val="000000"/>
          <w:sz w:val="24"/>
          <w:szCs w:val="24"/>
        </w:rPr>
        <w:t xml:space="preserve"> and </w:t>
      </w:r>
      <w:r w:rsidRPr="005C4146">
        <w:rPr>
          <w:b/>
          <w:bCs/>
          <w:color w:val="000000"/>
          <w:sz w:val="24"/>
          <w:szCs w:val="24"/>
        </w:rPr>
        <w:t>Power BI</w:t>
      </w:r>
      <w:r w:rsidRPr="005C4146">
        <w:rPr>
          <w:color w:val="000000"/>
          <w:sz w:val="24"/>
          <w:szCs w:val="24"/>
        </w:rPr>
        <w:t xml:space="preserve"> for marketing and product teams, and helped move analytics workloads onto </w:t>
      </w:r>
      <w:r w:rsidRPr="005C4146">
        <w:rPr>
          <w:b/>
          <w:bCs/>
          <w:color w:val="000000"/>
          <w:sz w:val="24"/>
          <w:szCs w:val="24"/>
        </w:rPr>
        <w:t>Amazon Web Services</w:t>
      </w:r>
      <w:r w:rsidRPr="005C4146">
        <w:rPr>
          <w:color w:val="000000"/>
          <w:sz w:val="24"/>
          <w:szCs w:val="24"/>
        </w:rPr>
        <w:t xml:space="preserve"> and </w:t>
      </w:r>
      <w:r w:rsidRPr="005C4146">
        <w:rPr>
          <w:b/>
          <w:bCs/>
          <w:color w:val="000000"/>
          <w:sz w:val="24"/>
          <w:szCs w:val="24"/>
        </w:rPr>
        <w:t>Microsoft Azure</w:t>
      </w:r>
    </w:p>
    <w:p w14:paraId="7DC382D0"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Wrote </w:t>
      </w:r>
      <w:r w:rsidRPr="005C4146">
        <w:rPr>
          <w:b/>
          <w:bCs/>
          <w:color w:val="000000"/>
          <w:sz w:val="24"/>
          <w:szCs w:val="24"/>
        </w:rPr>
        <w:t>SQL</w:t>
      </w:r>
      <w:r w:rsidRPr="005C4146">
        <w:rPr>
          <w:color w:val="000000"/>
          <w:sz w:val="24"/>
          <w:szCs w:val="24"/>
        </w:rPr>
        <w:t xml:space="preserve"> and integrated </w:t>
      </w:r>
      <w:r w:rsidRPr="005C4146">
        <w:rPr>
          <w:b/>
          <w:bCs/>
          <w:color w:val="000000"/>
          <w:sz w:val="24"/>
          <w:szCs w:val="24"/>
        </w:rPr>
        <w:t>REST APIs</w:t>
      </w:r>
      <w:r w:rsidRPr="005C4146">
        <w:rPr>
          <w:color w:val="000000"/>
          <w:sz w:val="24"/>
          <w:szCs w:val="24"/>
        </w:rPr>
        <w:t xml:space="preserve"> to pull customer and campaign data together, and scheduled batch ETL workflows with quality checks that caught upstream feed problems before they reached clients</w:t>
      </w:r>
    </w:p>
    <w:p w14:paraId="507E6683" w14:textId="77777777" w:rsidR="00C125A5" w:rsidRPr="005C4146" w:rsidRDefault="007B7FCB" w:rsidP="00B13D56">
      <w:pPr>
        <w:pStyle w:val="ListParagraph"/>
        <w:numPr>
          <w:ilvl w:val="0"/>
          <w:numId w:val="2"/>
        </w:numPr>
        <w:spacing w:after="60"/>
        <w:jc w:val="both"/>
      </w:pPr>
      <w:r w:rsidRPr="005C4146">
        <w:rPr>
          <w:color w:val="000000"/>
          <w:sz w:val="24"/>
          <w:szCs w:val="24"/>
        </w:rPr>
        <w:t xml:space="preserve">Worked with client stakeholders, marketing analysts, and QA teams across Agile Scrum sprints to gather reporting requirements, managed code in </w:t>
      </w:r>
      <w:r w:rsidRPr="005C4146">
        <w:rPr>
          <w:b/>
          <w:bCs/>
          <w:color w:val="000000"/>
          <w:sz w:val="24"/>
          <w:szCs w:val="24"/>
        </w:rPr>
        <w:t>Git</w:t>
      </w:r>
      <w:r w:rsidRPr="005C4146">
        <w:rPr>
          <w:color w:val="000000"/>
          <w:sz w:val="24"/>
          <w:szCs w:val="24"/>
        </w:rPr>
        <w:t>, and handed over documented pipelines and dashboards at the close of each engagement</w:t>
      </w:r>
    </w:p>
    <w:p w14:paraId="1C2FA0A9" w14:textId="77777777" w:rsidR="00C125A5" w:rsidRDefault="007B7FCB" w:rsidP="00B13D56">
      <w:pPr>
        <w:spacing w:before="40" w:after="60"/>
        <w:jc w:val="both"/>
        <w:rPr>
          <w:color w:val="000000"/>
          <w:sz w:val="24"/>
          <w:szCs w:val="24"/>
        </w:rPr>
      </w:pPr>
      <w:r w:rsidRPr="005C4146">
        <w:rPr>
          <w:b/>
          <w:bCs/>
          <w:color w:val="000000"/>
          <w:sz w:val="24"/>
          <w:szCs w:val="24"/>
        </w:rPr>
        <w:t>Environment:</w:t>
      </w:r>
      <w:r w:rsidRPr="005C4146">
        <w:rPr>
          <w:color w:val="000000"/>
          <w:sz w:val="24"/>
          <w:szCs w:val="24"/>
        </w:rPr>
        <w:t xml:space="preserve"> Python, Pandas, NumPy, Scikit-learn, NLTK, SQL, REST APIs, Batch ETL, Tableau, Power BI, Matplotlib, Seaborn, Amazon Web Services, Microsoft Azure, Git, Agile Scrum</w:t>
      </w:r>
    </w:p>
    <w:p w14:paraId="11B35D19" w14:textId="77777777" w:rsidR="00685BB0" w:rsidRPr="005C4146" w:rsidRDefault="00685BB0" w:rsidP="00B13D56">
      <w:pPr>
        <w:spacing w:before="40" w:after="60"/>
        <w:jc w:val="both"/>
      </w:pPr>
    </w:p>
    <w:p w14:paraId="6A332A8A" w14:textId="77777777" w:rsidR="00C125A5" w:rsidRPr="005C4146" w:rsidRDefault="007B7FCB" w:rsidP="00B13D56">
      <w:pPr>
        <w:pBdr>
          <w:bottom w:val="single" w:sz="6" w:space="2" w:color="000000"/>
        </w:pBdr>
        <w:spacing w:before="180" w:after="80"/>
        <w:jc w:val="both"/>
      </w:pPr>
      <w:r w:rsidRPr="005C4146">
        <w:rPr>
          <w:b/>
          <w:bCs/>
          <w:color w:val="000000"/>
          <w:sz w:val="24"/>
          <w:szCs w:val="24"/>
        </w:rPr>
        <w:t>EDUCATION</w:t>
      </w:r>
    </w:p>
    <w:p w14:paraId="47F3E459" w14:textId="77777777" w:rsidR="00C125A5" w:rsidRPr="005C4146" w:rsidRDefault="007B7FCB" w:rsidP="00B13D56">
      <w:pPr>
        <w:jc w:val="both"/>
      </w:pPr>
      <w:r w:rsidRPr="005C4146">
        <w:rPr>
          <w:b/>
          <w:bCs/>
          <w:color w:val="000000"/>
          <w:sz w:val="24"/>
          <w:szCs w:val="24"/>
        </w:rPr>
        <w:t>Bachelor of Technology in Computer Science</w:t>
      </w:r>
      <w:r w:rsidRPr="005C4146">
        <w:rPr>
          <w:color w:val="000000"/>
          <w:sz w:val="24"/>
          <w:szCs w:val="24"/>
        </w:rPr>
        <w:t>, 2012 - 2016</w:t>
      </w:r>
    </w:p>
    <w:p w14:paraId="728BF99A" w14:textId="77777777" w:rsidR="00C125A5" w:rsidRPr="005C4146" w:rsidRDefault="007B7FCB" w:rsidP="00B13D56">
      <w:pPr>
        <w:spacing w:after="40"/>
        <w:jc w:val="both"/>
      </w:pPr>
      <w:r w:rsidRPr="005C4146">
        <w:rPr>
          <w:color w:val="000000"/>
          <w:sz w:val="24"/>
          <w:szCs w:val="24"/>
        </w:rPr>
        <w:t>Osmania University, Hyderabad, India</w:t>
      </w:r>
    </w:p>
    <w:sectPr w:rsidR="00C125A5" w:rsidRPr="005C4146" w:rsidSect="00B13D56">
      <w:pgSz w:w="12240" w:h="15840" w:code="1"/>
      <w:pgMar w:top="720" w:right="720" w:bottom="720" w:left="720" w:header="709" w:footer="709"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36196"/>
    <w:multiLevelType w:val="hybridMultilevel"/>
    <w:tmpl w:val="2E6E8AD8"/>
    <w:lvl w:ilvl="0" w:tplc="F85687D0">
      <w:start w:val="1"/>
      <w:numFmt w:val="bullet"/>
      <w:lvlText w:val="●"/>
      <w:lvlJc w:val="left"/>
      <w:pPr>
        <w:ind w:left="720" w:hanging="360"/>
      </w:pPr>
    </w:lvl>
    <w:lvl w:ilvl="1" w:tplc="DEE481D4">
      <w:start w:val="1"/>
      <w:numFmt w:val="bullet"/>
      <w:lvlText w:val="○"/>
      <w:lvlJc w:val="left"/>
      <w:pPr>
        <w:ind w:left="1440" w:hanging="360"/>
      </w:pPr>
    </w:lvl>
    <w:lvl w:ilvl="2" w:tplc="2A40498A">
      <w:start w:val="1"/>
      <w:numFmt w:val="bullet"/>
      <w:lvlText w:val="■"/>
      <w:lvlJc w:val="left"/>
      <w:pPr>
        <w:ind w:left="2160" w:hanging="360"/>
      </w:pPr>
    </w:lvl>
    <w:lvl w:ilvl="3" w:tplc="89143862">
      <w:start w:val="1"/>
      <w:numFmt w:val="bullet"/>
      <w:lvlText w:val="●"/>
      <w:lvlJc w:val="left"/>
      <w:pPr>
        <w:ind w:left="2880" w:hanging="360"/>
      </w:pPr>
    </w:lvl>
    <w:lvl w:ilvl="4" w:tplc="558C5EB8">
      <w:start w:val="1"/>
      <w:numFmt w:val="bullet"/>
      <w:lvlText w:val="○"/>
      <w:lvlJc w:val="left"/>
      <w:pPr>
        <w:ind w:left="3600" w:hanging="360"/>
      </w:pPr>
    </w:lvl>
    <w:lvl w:ilvl="5" w:tplc="470CE874">
      <w:start w:val="1"/>
      <w:numFmt w:val="bullet"/>
      <w:lvlText w:val="■"/>
      <w:lvlJc w:val="left"/>
      <w:pPr>
        <w:ind w:left="4320" w:hanging="360"/>
      </w:pPr>
    </w:lvl>
    <w:lvl w:ilvl="6" w:tplc="632616D8">
      <w:start w:val="1"/>
      <w:numFmt w:val="bullet"/>
      <w:lvlText w:val="●"/>
      <w:lvlJc w:val="left"/>
      <w:pPr>
        <w:ind w:left="5040" w:hanging="360"/>
      </w:pPr>
    </w:lvl>
    <w:lvl w:ilvl="7" w:tplc="E534AED6">
      <w:start w:val="1"/>
      <w:numFmt w:val="bullet"/>
      <w:lvlText w:val="●"/>
      <w:lvlJc w:val="left"/>
      <w:pPr>
        <w:ind w:left="5760" w:hanging="360"/>
      </w:pPr>
    </w:lvl>
    <w:lvl w:ilvl="8" w:tplc="F6D01E8A">
      <w:start w:val="1"/>
      <w:numFmt w:val="bullet"/>
      <w:lvlText w:val="●"/>
      <w:lvlJc w:val="left"/>
      <w:pPr>
        <w:ind w:left="6480" w:hanging="360"/>
      </w:pPr>
    </w:lvl>
  </w:abstractNum>
  <w:abstractNum w:abstractNumId="1" w15:restartNumberingAfterBreak="0">
    <w:nsid w:val="56914065"/>
    <w:multiLevelType w:val="hybridMultilevel"/>
    <w:tmpl w:val="58EA8296"/>
    <w:lvl w:ilvl="0" w:tplc="441C6D04">
      <w:start w:val="1"/>
      <w:numFmt w:val="bullet"/>
      <w:lvlText w:val="•"/>
      <w:lvlJc w:val="left"/>
      <w:pPr>
        <w:ind w:left="360" w:hanging="244"/>
      </w:pPr>
    </w:lvl>
    <w:lvl w:ilvl="1" w:tplc="CF826B5C">
      <w:numFmt w:val="decimal"/>
      <w:lvlText w:val=""/>
      <w:lvlJc w:val="left"/>
    </w:lvl>
    <w:lvl w:ilvl="2" w:tplc="376EF0EE">
      <w:numFmt w:val="decimal"/>
      <w:lvlText w:val=""/>
      <w:lvlJc w:val="left"/>
    </w:lvl>
    <w:lvl w:ilvl="3" w:tplc="9788BDB6">
      <w:numFmt w:val="decimal"/>
      <w:lvlText w:val=""/>
      <w:lvlJc w:val="left"/>
    </w:lvl>
    <w:lvl w:ilvl="4" w:tplc="687233B4">
      <w:numFmt w:val="decimal"/>
      <w:lvlText w:val=""/>
      <w:lvlJc w:val="left"/>
    </w:lvl>
    <w:lvl w:ilvl="5" w:tplc="08E45518">
      <w:numFmt w:val="decimal"/>
      <w:lvlText w:val=""/>
      <w:lvlJc w:val="left"/>
    </w:lvl>
    <w:lvl w:ilvl="6" w:tplc="CDDCE556">
      <w:numFmt w:val="decimal"/>
      <w:lvlText w:val=""/>
      <w:lvlJc w:val="left"/>
    </w:lvl>
    <w:lvl w:ilvl="7" w:tplc="C7B28DFC">
      <w:numFmt w:val="decimal"/>
      <w:lvlText w:val=""/>
      <w:lvlJc w:val="left"/>
    </w:lvl>
    <w:lvl w:ilvl="8" w:tplc="A41C587E">
      <w:numFmt w:val="decimal"/>
      <w:lvlText w:val=""/>
      <w:lvlJc w:val="left"/>
    </w:lvl>
  </w:abstractNum>
  <w:num w:numId="1" w16cid:durableId="1273586590">
    <w:abstractNumId w:val="0"/>
    <w:lvlOverride w:ilvl="0">
      <w:startOverride w:val="1"/>
    </w:lvlOverride>
  </w:num>
  <w:num w:numId="2" w16cid:durableId="41779752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5A5"/>
    <w:rsid w:val="001F222E"/>
    <w:rsid w:val="004F0F74"/>
    <w:rsid w:val="005C4146"/>
    <w:rsid w:val="00685BB0"/>
    <w:rsid w:val="006E2237"/>
    <w:rsid w:val="00764668"/>
    <w:rsid w:val="007B7FCB"/>
    <w:rsid w:val="009E5004"/>
    <w:rsid w:val="00B13D56"/>
    <w:rsid w:val="00C125A5"/>
    <w:rsid w:val="00D158E4"/>
    <w:rsid w:val="00D40B2B"/>
    <w:rsid w:val="00F83CC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E826A"/>
  <w15:docId w15:val="{79C22FE4-D7DB-4692-817E-88955C5FA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2179</Words>
  <Characters>12423</Characters>
  <Application>Microsoft Office Word</Application>
  <DocSecurity>0</DocSecurity>
  <Lines>103</Lines>
  <Paragraphs>29</Paragraphs>
  <ScaleCrop>false</ScaleCrop>
  <Company/>
  <LinksUpToDate>false</LinksUpToDate>
  <CharactersWithSpaces>14573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vengali ganesh</cp:lastModifiedBy>
  <cp:revision>10</cp:revision>
  <dcterms:created xsi:type="dcterms:W3CDTF">2026-09-09T14:40:00Z</dcterms:created>
  <dcterms:modified xsi:type="dcterms:W3CDTF">2026-09-11T15:31:00Z</dcterms:modified>
</cp:coreProperties>
</file>