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000000" w:space="5" w:sz="48" w:val="single"/>
        </w:pBdr>
        <w:tabs>
          <w:tab w:val="left" w:leader="none" w:pos="8580"/>
        </w:tabs>
        <w:spacing w:line="276" w:lineRule="auto"/>
        <w:jc w:val="both"/>
        <w:rPr>
          <w:rFonts w:ascii="Quattrocento Sans" w:cs="Quattrocento Sans" w:eastAsia="Quattrocento Sans" w:hAnsi="Quattrocento Sans"/>
          <w:b w:val="1"/>
          <w:bCs w:val="1"/>
        </w:rPr>
      </w:pPr>
      <w:r w:rsidDel="00000000" w:rsidR="00000000" w:rsidRPr="00000000">
        <w:rPr>
          <w:rtl w:val="0"/>
        </w:rPr>
      </w:r>
    </w:p>
    <w:p w:rsidR="00000000" w:rsidDel="00000000" w:rsidP="00000000" w:rsidRDefault="00000000" w:rsidRPr="00000000" w14:paraId="00000002">
      <w:pPr>
        <w:pBdr>
          <w:bottom w:color="000000" w:space="5" w:sz="48" w:val="single"/>
        </w:pBdr>
        <w:tabs>
          <w:tab w:val="left" w:leader="none" w:pos="8580"/>
        </w:tabs>
        <w:spacing w:line="276" w:lineRule="auto"/>
        <w:jc w:val="both"/>
        <w:rPr>
          <w:rFonts w:ascii="Play" w:cs="Play" w:eastAsia="Play" w:hAnsi="Play"/>
          <w:b w:val="1"/>
          <w:bCs w:val="1"/>
        </w:rPr>
      </w:pPr>
      <w:r w:rsidDel="00000000" w:rsidR="00000000" w:rsidRPr="00000000">
        <w:rPr>
          <w:rFonts w:ascii="Play" w:cs="Play" w:eastAsia="Play" w:hAnsi="Play"/>
          <w:b w:val="1"/>
          <w:bCs w:val="1"/>
          <w:rtl w:val="0"/>
        </w:rPr>
        <w:t xml:space="preserve">Name: Anantha Parinkala</w:t>
      </w:r>
      <w:r w:rsidDel="00000000" w:rsidR="00000000" w:rsidRPr="00000000">
        <w:rPr>
          <w:rFonts w:ascii="Play" w:cs="Play" w:eastAsia="Play" w:hAnsi="Play"/>
          <w:rtl w:val="0"/>
        </w:rPr>
        <w:t xml:space="preserve">                                                                                                                                    </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5314950</wp:posOffset>
            </wp:positionH>
            <wp:positionV relativeFrom="paragraph">
              <wp:posOffset>0</wp:posOffset>
            </wp:positionV>
            <wp:extent cx="657860" cy="704215"/>
            <wp:effectExtent b="0" l="0" r="0" t="0"/>
            <wp:wrapNone/>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657860" cy="70421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6105525</wp:posOffset>
            </wp:positionH>
            <wp:positionV relativeFrom="paragraph">
              <wp:posOffset>19050</wp:posOffset>
            </wp:positionV>
            <wp:extent cx="752475" cy="666265"/>
            <wp:effectExtent b="0" l="0" r="0" t="0"/>
            <wp:wrapNone/>
            <wp:docPr descr="A logo for a company&#10;&#10;AI-generated content may be incorrect." id="2" name="image1.jpg"/>
            <a:graphic>
              <a:graphicData uri="http://schemas.openxmlformats.org/drawingml/2006/picture">
                <pic:pic>
                  <pic:nvPicPr>
                    <pic:cNvPr descr="A logo for a company&#10;&#10;AI-generated content may be incorrect." id="0" name="image1.jpg"/>
                    <pic:cNvPicPr preferRelativeResize="0"/>
                  </pic:nvPicPr>
                  <pic:blipFill>
                    <a:blip r:embed="rId7"/>
                    <a:srcRect b="0" l="0" r="0" t="0"/>
                    <a:stretch>
                      <a:fillRect/>
                    </a:stretch>
                  </pic:blipFill>
                  <pic:spPr>
                    <a:xfrm>
                      <a:off x="0" y="0"/>
                      <a:ext cx="752475" cy="666265"/>
                    </a:xfrm>
                    <a:prstGeom prst="rect"/>
                    <a:ln/>
                  </pic:spPr>
                </pic:pic>
              </a:graphicData>
            </a:graphic>
          </wp:anchor>
        </w:drawing>
      </w:r>
    </w:p>
    <w:p w:rsidR="00000000" w:rsidDel="00000000" w:rsidP="00000000" w:rsidRDefault="00000000" w:rsidRPr="00000000" w14:paraId="00000003">
      <w:pPr>
        <w:pBdr>
          <w:bottom w:color="000000" w:space="5" w:sz="48" w:val="single"/>
        </w:pBdr>
        <w:tabs>
          <w:tab w:val="left" w:leader="none" w:pos="8580"/>
        </w:tabs>
        <w:spacing w:line="276" w:lineRule="auto"/>
        <w:jc w:val="both"/>
        <w:rPr>
          <w:rFonts w:ascii="Play" w:cs="Play" w:eastAsia="Play" w:hAnsi="Play"/>
          <w:b w:val="1"/>
          <w:bCs w:val="1"/>
        </w:rPr>
      </w:pPr>
      <w:r w:rsidDel="00000000" w:rsidR="00000000" w:rsidRPr="00000000">
        <w:rPr>
          <w:rFonts w:ascii="Play" w:cs="Play" w:eastAsia="Play" w:hAnsi="Play"/>
          <w:b w:val="1"/>
          <w:bCs w:val="1"/>
          <w:rtl w:val="0"/>
        </w:rPr>
        <w:t xml:space="preserve">Sr. React/ Node.js Developer                                                                                   </w:t>
      </w:r>
    </w:p>
    <w:p w:rsidR="00000000" w:rsidDel="00000000" w:rsidP="00000000" w:rsidRDefault="00000000" w:rsidRPr="00000000" w14:paraId="00000004">
      <w:pPr>
        <w:pBdr>
          <w:bottom w:color="000000" w:space="5" w:sz="48" w:val="single"/>
        </w:pBdr>
        <w:tabs>
          <w:tab w:val="left" w:leader="none" w:pos="8580"/>
        </w:tabs>
        <w:spacing w:line="276" w:lineRule="auto"/>
        <w:jc w:val="both"/>
        <w:rPr>
          <w:rFonts w:ascii="Play" w:cs="Play" w:eastAsia="Play" w:hAnsi="Play"/>
          <w:b w:val="1"/>
          <w:bCs w:val="1"/>
        </w:rPr>
      </w:pPr>
      <w:r w:rsidDel="00000000" w:rsidR="00000000" w:rsidRPr="00000000">
        <w:rPr>
          <w:rFonts w:ascii="Play" w:cs="Play" w:eastAsia="Play" w:hAnsi="Play"/>
          <w:b w:val="1"/>
          <w:bCs w:val="1"/>
          <w:rtl w:val="0"/>
        </w:rPr>
        <w:t xml:space="preserve">Email:</w:t>
      </w:r>
      <w:r w:rsidDel="00000000" w:rsidR="00000000" w:rsidRPr="00000000">
        <w:rPr>
          <w:rFonts w:ascii="Play" w:cs="Play" w:eastAsia="Play" w:hAnsi="Play"/>
          <w:sz w:val="27"/>
          <w:szCs w:val="27"/>
          <w:rtl w:val="0"/>
        </w:rPr>
        <w:t xml:space="preserve"> </w:t>
      </w:r>
      <w:r w:rsidDel="00000000" w:rsidR="00000000" w:rsidRPr="00000000">
        <w:rPr>
          <w:rFonts w:ascii="Play" w:cs="Play" w:eastAsia="Play" w:hAnsi="Play"/>
          <w:rtl w:val="0"/>
        </w:rPr>
        <w:t xml:space="preserve">ananthaparinkala.0616@gmail.com</w:t>
      </w:r>
      <w:r w:rsidDel="00000000" w:rsidR="00000000" w:rsidRPr="00000000">
        <w:rPr>
          <w:rFonts w:ascii="Play" w:cs="Play" w:eastAsia="Play" w:hAnsi="Play"/>
          <w:b w:val="1"/>
          <w:bCs w:val="1"/>
          <w:rtl w:val="0"/>
        </w:rPr>
        <w:t xml:space="preserve"> </w:t>
      </w:r>
    </w:p>
    <w:p w:rsidR="00000000" w:rsidDel="00000000" w:rsidP="00000000" w:rsidRDefault="00000000" w:rsidRPr="00000000" w14:paraId="00000005">
      <w:pPr>
        <w:pBdr>
          <w:bottom w:color="000000" w:space="5" w:sz="48" w:val="single"/>
        </w:pBdr>
        <w:tabs>
          <w:tab w:val="left" w:leader="none" w:pos="8580"/>
        </w:tabs>
        <w:spacing w:line="276" w:lineRule="auto"/>
        <w:jc w:val="both"/>
        <w:rPr>
          <w:rFonts w:ascii="Play" w:cs="Play" w:eastAsia="Play" w:hAnsi="Play"/>
          <w:b w:val="1"/>
          <w:bCs w:val="1"/>
        </w:rPr>
      </w:pPr>
      <w:r w:rsidDel="00000000" w:rsidR="00000000" w:rsidRPr="00000000">
        <w:rPr>
          <w:rFonts w:ascii="Play" w:cs="Play" w:eastAsia="Play" w:hAnsi="Play"/>
          <w:b w:val="1"/>
          <w:bCs w:val="1"/>
          <w:rtl w:val="0"/>
        </w:rPr>
        <w:t xml:space="preserve">Phone: </w:t>
      </w:r>
      <w:r w:rsidDel="00000000" w:rsidR="00000000" w:rsidRPr="00000000">
        <w:rPr>
          <w:rFonts w:ascii="Play" w:cs="Play" w:eastAsia="Play" w:hAnsi="Play"/>
          <w:rtl w:val="0"/>
        </w:rPr>
        <w:t xml:space="preserve">+1 813 575 0362</w:t>
      </w:r>
      <w:r w:rsidDel="00000000" w:rsidR="00000000" w:rsidRPr="00000000">
        <w:rPr>
          <w:rtl w:val="0"/>
        </w:rPr>
      </w:r>
    </w:p>
    <w:p w:rsidR="00000000" w:rsidDel="00000000" w:rsidP="00000000" w:rsidRDefault="00000000" w:rsidRPr="00000000" w14:paraId="00000006">
      <w:pPr>
        <w:pBdr>
          <w:bottom w:color="000000" w:space="5" w:sz="48" w:val="single"/>
        </w:pBdr>
        <w:tabs>
          <w:tab w:val="left" w:leader="none" w:pos="8580"/>
        </w:tabs>
        <w:spacing w:line="276" w:lineRule="auto"/>
        <w:jc w:val="both"/>
        <w:rPr>
          <w:rFonts w:ascii="Play" w:cs="Play" w:eastAsia="Play" w:hAnsi="Play"/>
          <w:b w:val="1"/>
          <w:bCs w:val="1"/>
          <w:sz w:val="22"/>
          <w:szCs w:val="22"/>
        </w:rPr>
      </w:pPr>
      <w:r w:rsidDel="00000000" w:rsidR="00000000" w:rsidRPr="00000000">
        <w:rPr>
          <w:rFonts w:ascii="Play" w:cs="Play" w:eastAsia="Play" w:hAnsi="Play"/>
          <w:b w:val="1"/>
          <w:bCs w:val="1"/>
          <w:rtl w:val="0"/>
        </w:rPr>
        <w:t xml:space="preserve">LinkedIn: </w:t>
      </w:r>
      <w:r w:rsidDel="00000000" w:rsidR="00000000" w:rsidRPr="00000000">
        <w:rPr>
          <w:rFonts w:ascii="Roboto" w:cs="Roboto" w:eastAsia="Roboto" w:hAnsi="Roboto"/>
          <w:sz w:val="21"/>
          <w:szCs w:val="21"/>
          <w:rtl w:val="0"/>
        </w:rPr>
        <w:t xml:space="preserve">www.linkedin.com/in/ananthaparinkala</w:t>
      </w:r>
      <w:r w:rsidDel="00000000" w:rsidR="00000000" w:rsidRPr="00000000">
        <w:rPr>
          <w:rFonts w:ascii="Play" w:cs="Play" w:eastAsia="Play" w:hAnsi="Play"/>
          <w:b w:val="1"/>
          <w:bCs w:val="1"/>
          <w:rtl w:val="0"/>
        </w:rPr>
        <w:t xml:space="preserve"> </w:t>
      </w:r>
      <w:r w:rsidDel="00000000" w:rsidR="00000000" w:rsidRPr="00000000">
        <w:rPr>
          <w:rFonts w:ascii="Play" w:cs="Play" w:eastAsia="Play" w:hAnsi="Play"/>
          <w:b w:val="1"/>
          <w:bCs w:val="1"/>
          <w:sz w:val="22"/>
          <w:szCs w:val="22"/>
          <w:rtl w:val="0"/>
        </w:rPr>
        <w:tab/>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614" w:firstLine="425"/>
        <w:jc w:val="left"/>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PROFESSIONAL SUMMARY:</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Over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years of experience across the full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Software Development Life Cycle (SDLC)</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including requirement analysis, design, development, testing, deployment, and maintenance of client/server applications, delivering high-quality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UI/UX design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wireframes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prototypes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FIGMA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Balsamiq</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Sketch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Front-end development expertise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React.js, 19, Next.js 15, TailwindCSS, MaterialUI, Flutter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JavaScript (ES6+/ES7), TypeScript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CSS Architecture, BEM, Atomic Design, HTML5, CSS3</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CMS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integration, including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AEM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building responsive, accessible, and interactive user interfaces.</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Back-end development and API expertise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Node.js 21, Nest.js, Python, FastAPI, Golang, Spring Boot, Spring MVC, Hibernate, .Net WebAPI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designing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RESTful APIs, GraphQL APIs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implementing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CRUD operations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securing applications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OAuth2.0 &amp; JWT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Database design, management, and optimization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PostgreSQL, MySQL, MongoDB (Mongoose), Neo4j, CosmosDB, AWS DynamoDB</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supporting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Sync/Async operations, time latency optimization, HEAT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building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ETL pipelines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AWS Glue, ADF, BigQuery, AWS Athena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Event-driven and streaming system development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Kafka, RabbitMQ, SQS, Redis/BullMQ, WebSocket, Pub/Sub</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implementing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microservices architectures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containerization and orchestration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Kubernetes, GKE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multi-stage builds, CI/CD pipelines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NPM, Grunt &amp; Gulp, Azure DevOps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monitoring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Stackdriver, CloudWatch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Cloud and AI/ML expertise across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AWS (Lambda, Kinesis, DynamoDB, Athena, Glue, Bedrock, SageMaker, CloudWatch), Azure (Blob Storage, Synapse, APIM, ACR, Event Hub, Azure DevOps, ADF), and GCP (Pub/Sub, VertexAI, GeminiAI, BigQuery, Stackdriver)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developing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GenAI and LLM-powered applications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implementing intelligent automation workflows.</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Skilled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ORMs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including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DrizzleORM, Prisma, legacy Sequelize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performance optimization,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multi-stage builds, orchestration, zero-install strategies, workspace protocols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semantic versioning, and debugging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console.log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Experienced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Git CLI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for version control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GitHub Copilot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for AI-assisted coding and productivity.</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Experienced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cross-functional team collaboration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Agile/Scrum methodologies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project delivery,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TwitterAPI and YouTubeAPI integration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real-time applications,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CRUD systems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automated testing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Jest, Mocha, Chai, Cypress, Enzyme, Selenium, Playwright, Protractor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working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Ubuntu</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SwaggerUI, POSTMAN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delivering high-quality, secure, and reliable software solutions, and handling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NO HELP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scenarios effectively.</w:t>
      </w:r>
    </w:p>
    <w:p w:rsidR="00000000" w:rsidDel="00000000" w:rsidP="00000000" w:rsidRDefault="00000000" w:rsidRPr="00000000" w14:paraId="00000010">
      <w:pPr>
        <w:rPr>
          <w:b w:val="1"/>
          <w:bCs w:val="1"/>
          <w:sz w:val="22"/>
          <w:szCs w:val="22"/>
          <w:u w:val="single"/>
        </w:rPr>
      </w:pPr>
      <w:r w:rsidDel="00000000" w:rsidR="00000000" w:rsidRPr="00000000">
        <w:rPr>
          <w:b w:val="1"/>
          <w:bCs w:val="1"/>
          <w:sz w:val="22"/>
          <w:szCs w:val="22"/>
          <w:u w:val="single"/>
          <w:rtl w:val="0"/>
        </w:rPr>
        <w:t xml:space="preserve">TECHNICAL SKILLS:</w:t>
      </w:r>
      <w:r w:rsidDel="00000000" w:rsidR="00000000" w:rsidRPr="00000000">
        <w:rPr>
          <w:sz w:val="22"/>
          <w:szCs w:val="22"/>
          <w:rtl w:val="0"/>
        </w:rPr>
        <w:tab/>
      </w:r>
      <w:r w:rsidDel="00000000" w:rsidR="00000000" w:rsidRPr="00000000">
        <w:rPr>
          <w:rtl w:val="0"/>
        </w:rPr>
      </w:r>
    </w:p>
    <w:tbl>
      <w:tblPr>
        <w:tblStyle w:val="Table1"/>
        <w:tblW w:w="10851.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3685"/>
        <w:gridCol w:w="7166"/>
        <w:tblGridChange w:id="0">
          <w:tblGrid>
            <w:gridCol w:w="3685"/>
            <w:gridCol w:w="7166"/>
          </w:tblGrid>
        </w:tblGridChange>
      </w:tblGrid>
      <w:tr>
        <w:trPr>
          <w:cantSplit w:val="0"/>
          <w:trHeight w:val="235" w:hRule="atLeast"/>
          <w:tblHeader w:val="0"/>
        </w:trPr>
        <w:tc>
          <w:tcPr/>
          <w:p w:rsidR="00000000" w:rsidDel="00000000" w:rsidP="00000000" w:rsidRDefault="00000000" w:rsidRPr="00000000" w14:paraId="00000011">
            <w:pPr>
              <w:spacing w:after="200" w:lineRule="auto"/>
              <w:ind w:right="180"/>
              <w:jc w:val="both"/>
              <w:rPr>
                <w:b w:val="0"/>
                <w:bCs w:val="0"/>
              </w:rPr>
            </w:pPr>
            <w:r w:rsidDel="00000000" w:rsidR="00000000" w:rsidRPr="00000000">
              <w:rPr>
                <w:color w:val="000000"/>
                <w:rtl w:val="0"/>
              </w:rPr>
              <w:t xml:space="preserve">Programming Languages and Web Technologies</w:t>
            </w:r>
            <w:r w:rsidDel="00000000" w:rsidR="00000000" w:rsidRPr="00000000">
              <w:rPr>
                <w:rtl w:val="0"/>
              </w:rPr>
            </w:r>
          </w:p>
        </w:tc>
        <w:tc>
          <w:tcPr/>
          <w:p w:rsidR="00000000" w:rsidDel="00000000" w:rsidP="00000000" w:rsidRDefault="00000000" w:rsidRPr="00000000" w14:paraId="00000012">
            <w:pPr>
              <w:spacing w:after="200" w:lineRule="auto"/>
              <w:ind w:right="180"/>
              <w:jc w:val="both"/>
              <w:rPr/>
            </w:pPr>
            <w:r w:rsidDel="00000000" w:rsidR="00000000" w:rsidRPr="00000000">
              <w:rPr>
                <w:b w:val="0"/>
                <w:bCs w:val="0"/>
                <w:color w:val="000000"/>
                <w:rtl w:val="0"/>
              </w:rPr>
              <w:t xml:space="preserve">HTML5, CSS3, SASS, JavaScript (ES6+/ES7), Bootstrap, XHTML, DHTML, AJAX, JSON, XML.</w:t>
            </w:r>
            <w:r w:rsidDel="00000000" w:rsidR="00000000" w:rsidRPr="00000000">
              <w:rPr>
                <w:rtl w:val="0"/>
              </w:rPr>
            </w:r>
          </w:p>
        </w:tc>
      </w:tr>
      <w:tr>
        <w:trPr>
          <w:cantSplit w:val="0"/>
          <w:trHeight w:val="895" w:hRule="atLeast"/>
          <w:tblHeader w:val="0"/>
        </w:trPr>
        <w:tc>
          <w:tcPr>
            <w:shd w:fill="f2f2f2" w:val="clear"/>
          </w:tcPr>
          <w:p w:rsidR="00000000" w:rsidDel="00000000" w:rsidP="00000000" w:rsidRDefault="00000000" w:rsidRPr="00000000" w14:paraId="00000013">
            <w:pPr>
              <w:spacing w:after="200" w:lineRule="auto"/>
              <w:ind w:right="180"/>
              <w:jc w:val="both"/>
              <w:rPr>
                <w:b w:val="0"/>
                <w:bCs w:val="0"/>
              </w:rPr>
            </w:pPr>
            <w:r w:rsidDel="00000000" w:rsidR="00000000" w:rsidRPr="00000000">
              <w:rPr>
                <w:color w:val="000000"/>
                <w:rtl w:val="0"/>
              </w:rPr>
              <w:t xml:space="preserve">Libraries and Frameworks</w:t>
            </w:r>
            <w:r w:rsidDel="00000000" w:rsidR="00000000" w:rsidRPr="00000000">
              <w:rPr>
                <w:rtl w:val="0"/>
              </w:rPr>
            </w:r>
          </w:p>
        </w:tc>
        <w:tc>
          <w:tcPr>
            <w:shd w:fill="f2f2f2" w:val="clear"/>
          </w:tcPr>
          <w:p w:rsidR="00000000" w:rsidDel="00000000" w:rsidP="00000000" w:rsidRDefault="00000000" w:rsidRPr="00000000" w14:paraId="00000014">
            <w:pPr>
              <w:spacing w:after="200" w:lineRule="auto"/>
              <w:ind w:right="180"/>
              <w:jc w:val="both"/>
              <w:rPr/>
            </w:pPr>
            <w:r w:rsidDel="00000000" w:rsidR="00000000" w:rsidRPr="00000000">
              <w:rPr>
                <w:color w:val="0e101a"/>
                <w:rtl w:val="0"/>
              </w:rPr>
              <w:t xml:space="preserve">ReactJS, Angular JS,</w:t>
            </w:r>
            <w:r w:rsidDel="00000000" w:rsidR="00000000" w:rsidRPr="00000000">
              <w:rPr>
                <w:rtl w:val="0"/>
              </w:rPr>
              <w:t xml:space="preserve"> Node.js, Express.js, </w:t>
            </w:r>
            <w:r w:rsidDel="00000000" w:rsidR="00000000" w:rsidRPr="00000000">
              <w:rPr>
                <w:color w:val="0e101a"/>
                <w:rtl w:val="0"/>
              </w:rPr>
              <w:t xml:space="preserve">jQuery UI, Socket.IO, Bootstrap.js, Video.js, GraphQL, Selenium, Axios, Aysnc, Request, Passport, JWT, Express.JS, Body-Parser, Underscore JS, Next JS</w:t>
            </w:r>
            <w:r w:rsidDel="00000000" w:rsidR="00000000" w:rsidRPr="00000000">
              <w:rPr>
                <w:color w:val="000000"/>
                <w:rtl w:val="0"/>
              </w:rPr>
              <w:t xml:space="preserve">.</w:t>
            </w:r>
            <w:r w:rsidDel="00000000" w:rsidR="00000000" w:rsidRPr="00000000">
              <w:rPr>
                <w:rtl w:val="0"/>
              </w:rPr>
            </w:r>
          </w:p>
        </w:tc>
      </w:tr>
      <w:tr>
        <w:trPr>
          <w:cantSplit w:val="0"/>
          <w:trHeight w:val="137" w:hRule="atLeast"/>
          <w:tblHeader w:val="0"/>
        </w:trPr>
        <w:tc>
          <w:tcPr>
            <w:shd w:fill="ffffff" w:val="clear"/>
          </w:tcPr>
          <w:p w:rsidR="00000000" w:rsidDel="00000000" w:rsidP="00000000" w:rsidRDefault="00000000" w:rsidRPr="00000000" w14:paraId="00000015">
            <w:pPr>
              <w:spacing w:after="200" w:lineRule="auto"/>
              <w:ind w:right="180"/>
              <w:jc w:val="both"/>
              <w:rPr>
                <w:b w:val="0"/>
                <w:bCs w:val="0"/>
              </w:rPr>
            </w:pPr>
            <w:r w:rsidDel="00000000" w:rsidR="00000000" w:rsidRPr="00000000">
              <w:rPr>
                <w:color w:val="000000"/>
                <w:rtl w:val="0"/>
              </w:rPr>
              <w:t xml:space="preserve">Testing Tools</w:t>
            </w:r>
            <w:r w:rsidDel="00000000" w:rsidR="00000000" w:rsidRPr="00000000">
              <w:rPr>
                <w:rtl w:val="0"/>
              </w:rPr>
            </w:r>
          </w:p>
        </w:tc>
        <w:tc>
          <w:tcPr>
            <w:shd w:fill="ffffff" w:val="clear"/>
          </w:tcPr>
          <w:p w:rsidR="00000000" w:rsidDel="00000000" w:rsidP="00000000" w:rsidRDefault="00000000" w:rsidRPr="00000000" w14:paraId="00000016">
            <w:pPr>
              <w:spacing w:after="200" w:lineRule="auto"/>
              <w:ind w:right="180"/>
              <w:jc w:val="both"/>
              <w:rPr/>
            </w:pPr>
            <w:r w:rsidDel="00000000" w:rsidR="00000000" w:rsidRPr="00000000">
              <w:rPr>
                <w:color w:val="000000"/>
                <w:rtl w:val="0"/>
              </w:rPr>
              <w:t xml:space="preserve">Jest, Mocha, Chai, Cypress, Selenium, Enzyme, Jasmine, Karma, Playwright, Postman, Swagger/OpenAPI Testing.</w:t>
            </w:r>
            <w:r w:rsidDel="00000000" w:rsidR="00000000" w:rsidRPr="00000000">
              <w:rPr>
                <w:rtl w:val="0"/>
              </w:rPr>
            </w:r>
          </w:p>
        </w:tc>
      </w:tr>
      <w:tr>
        <w:trPr>
          <w:cantSplit w:val="0"/>
          <w:trHeight w:val="155" w:hRule="atLeast"/>
          <w:tblHeader w:val="0"/>
        </w:trPr>
        <w:tc>
          <w:tcPr>
            <w:shd w:fill="e8e8e8" w:val="clear"/>
          </w:tcPr>
          <w:p w:rsidR="00000000" w:rsidDel="00000000" w:rsidP="00000000" w:rsidRDefault="00000000" w:rsidRPr="00000000" w14:paraId="00000017">
            <w:pPr>
              <w:spacing w:after="200" w:lineRule="auto"/>
              <w:ind w:right="180"/>
              <w:jc w:val="both"/>
              <w:rPr>
                <w:b w:val="0"/>
                <w:bCs w:val="0"/>
              </w:rPr>
            </w:pPr>
            <w:r w:rsidDel="00000000" w:rsidR="00000000" w:rsidRPr="00000000">
              <w:rPr>
                <w:color w:val="000000"/>
                <w:rtl w:val="0"/>
              </w:rPr>
              <w:t xml:space="preserve">Operating Systems</w:t>
            </w:r>
            <w:r w:rsidDel="00000000" w:rsidR="00000000" w:rsidRPr="00000000">
              <w:rPr>
                <w:rtl w:val="0"/>
              </w:rPr>
            </w:r>
          </w:p>
        </w:tc>
        <w:tc>
          <w:tcPr>
            <w:shd w:fill="e8e8e8" w:val="clear"/>
          </w:tcPr>
          <w:p w:rsidR="00000000" w:rsidDel="00000000" w:rsidP="00000000" w:rsidRDefault="00000000" w:rsidRPr="00000000" w14:paraId="00000018">
            <w:pPr>
              <w:spacing w:after="200" w:lineRule="auto"/>
              <w:ind w:right="180"/>
              <w:jc w:val="both"/>
              <w:rPr/>
            </w:pPr>
            <w:r w:rsidDel="00000000" w:rsidR="00000000" w:rsidRPr="00000000">
              <w:rPr>
                <w:color w:val="000000"/>
                <w:rtl w:val="0"/>
              </w:rPr>
              <w:t xml:space="preserve">Linux, UNIX, Windows 2000/XP/7, Windows 8.1, Windows 10</w:t>
            </w:r>
            <w:r w:rsidDel="00000000" w:rsidR="00000000" w:rsidRPr="00000000">
              <w:rPr>
                <w:rtl w:val="0"/>
              </w:rPr>
            </w:r>
          </w:p>
        </w:tc>
      </w:tr>
      <w:tr>
        <w:trPr>
          <w:cantSplit w:val="0"/>
          <w:trHeight w:val="106" w:hRule="atLeast"/>
          <w:tblHeader w:val="0"/>
        </w:trPr>
        <w:tc>
          <w:tcPr>
            <w:shd w:fill="ffffff" w:val="clear"/>
          </w:tcPr>
          <w:p w:rsidR="00000000" w:rsidDel="00000000" w:rsidP="00000000" w:rsidRDefault="00000000" w:rsidRPr="00000000" w14:paraId="00000019">
            <w:pPr>
              <w:spacing w:after="200" w:lineRule="auto"/>
              <w:ind w:right="180"/>
              <w:jc w:val="both"/>
              <w:rPr>
                <w:b w:val="0"/>
                <w:bCs w:val="0"/>
              </w:rPr>
            </w:pPr>
            <w:r w:rsidDel="00000000" w:rsidR="00000000" w:rsidRPr="00000000">
              <w:rPr>
                <w:color w:val="000000"/>
                <w:rtl w:val="0"/>
              </w:rPr>
              <w:t xml:space="preserve">Databases &amp; Platforms</w:t>
            </w:r>
            <w:r w:rsidDel="00000000" w:rsidR="00000000" w:rsidRPr="00000000">
              <w:rPr>
                <w:rtl w:val="0"/>
              </w:rPr>
            </w:r>
          </w:p>
        </w:tc>
        <w:tc>
          <w:tcPr>
            <w:shd w:fill="ffffff" w:val="clear"/>
          </w:tcPr>
          <w:p w:rsidR="00000000" w:rsidDel="00000000" w:rsidP="00000000" w:rsidRDefault="00000000" w:rsidRPr="00000000" w14:paraId="0000001A">
            <w:pPr>
              <w:spacing w:after="200" w:lineRule="auto"/>
              <w:ind w:right="180"/>
              <w:jc w:val="both"/>
              <w:rPr/>
            </w:pPr>
            <w:r w:rsidDel="00000000" w:rsidR="00000000" w:rsidRPr="00000000">
              <w:rPr>
                <w:color w:val="000000"/>
                <w:rtl w:val="0"/>
              </w:rPr>
              <w:t xml:space="preserve">PostgreSQL, MongoDB, MySQL, Oracle database</w:t>
            </w:r>
            <w:r w:rsidDel="00000000" w:rsidR="00000000" w:rsidRPr="00000000">
              <w:rPr>
                <w:rtl w:val="0"/>
              </w:rPr>
            </w:r>
          </w:p>
        </w:tc>
      </w:tr>
      <w:tr>
        <w:trPr>
          <w:cantSplit w:val="0"/>
          <w:trHeight w:val="137" w:hRule="atLeast"/>
          <w:tblHeader w:val="0"/>
        </w:trPr>
        <w:tc>
          <w:tcPr>
            <w:shd w:fill="e8e8e8" w:val="clear"/>
          </w:tcPr>
          <w:p w:rsidR="00000000" w:rsidDel="00000000" w:rsidP="00000000" w:rsidRDefault="00000000" w:rsidRPr="00000000" w14:paraId="0000001B">
            <w:pPr>
              <w:spacing w:after="200" w:lineRule="auto"/>
              <w:ind w:right="180"/>
              <w:jc w:val="both"/>
              <w:rPr>
                <w:b w:val="0"/>
                <w:bCs w:val="0"/>
              </w:rPr>
            </w:pPr>
            <w:r w:rsidDel="00000000" w:rsidR="00000000" w:rsidRPr="00000000">
              <w:rPr>
                <w:color w:val="000000"/>
                <w:rtl w:val="0"/>
              </w:rPr>
              <w:t xml:space="preserve">Version Control &amp; Tools </w:t>
            </w:r>
            <w:r w:rsidDel="00000000" w:rsidR="00000000" w:rsidRPr="00000000">
              <w:rPr>
                <w:rtl w:val="0"/>
              </w:rPr>
            </w:r>
          </w:p>
        </w:tc>
        <w:tc>
          <w:tcPr>
            <w:shd w:fill="e8e8e8" w:val="clear"/>
          </w:tcPr>
          <w:p w:rsidR="00000000" w:rsidDel="00000000" w:rsidP="00000000" w:rsidRDefault="00000000" w:rsidRPr="00000000" w14:paraId="0000001C">
            <w:pPr>
              <w:spacing w:after="200" w:lineRule="auto"/>
              <w:ind w:right="180"/>
              <w:jc w:val="both"/>
              <w:rPr/>
            </w:pPr>
            <w:r w:rsidDel="00000000" w:rsidR="00000000" w:rsidRPr="00000000">
              <w:rPr>
                <w:color w:val="000000"/>
                <w:rtl w:val="0"/>
              </w:rPr>
              <w:t xml:space="preserve">Git, GitHub, Bitbucket, Git CLI, JIRA, Confluence, Swagger UI, VS Code.</w:t>
            </w:r>
            <w:r w:rsidDel="00000000" w:rsidR="00000000" w:rsidRPr="00000000">
              <w:rPr>
                <w:rtl w:val="0"/>
              </w:rPr>
            </w:r>
          </w:p>
        </w:tc>
      </w:tr>
    </w:tbl>
    <w:p w:rsidR="00000000" w:rsidDel="00000000" w:rsidP="00000000" w:rsidRDefault="00000000" w:rsidRPr="00000000" w14:paraId="0000001D">
      <w:pPr>
        <w:rPr>
          <w:b w:val="1"/>
          <w:bCs w:val="1"/>
          <w:sz w:val="22"/>
          <w:szCs w:val="22"/>
          <w:u w:val="single"/>
        </w:rPr>
      </w:pPr>
      <w:r w:rsidDel="00000000" w:rsidR="00000000" w:rsidRPr="00000000">
        <w:rPr>
          <w:rtl w:val="0"/>
        </w:rPr>
      </w:r>
    </w:p>
    <w:p w:rsidR="00000000" w:rsidDel="00000000" w:rsidP="00000000" w:rsidRDefault="00000000" w:rsidRPr="00000000" w14:paraId="0000001E">
      <w:pPr>
        <w:rPr>
          <w:b w:val="1"/>
          <w:bCs w:val="1"/>
          <w:sz w:val="22"/>
          <w:szCs w:val="22"/>
          <w:u w:val="single"/>
        </w:rPr>
      </w:pPr>
      <w:r w:rsidDel="00000000" w:rsidR="00000000" w:rsidRPr="00000000">
        <w:rPr>
          <w:b w:val="1"/>
          <w:bCs w:val="1"/>
          <w:sz w:val="22"/>
          <w:szCs w:val="22"/>
          <w:u w:val="single"/>
          <w:rtl w:val="0"/>
        </w:rPr>
        <w:t xml:space="preserve">PROFESSIONAL EXPERIENCE: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614" w:firstLine="425"/>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First Horizon Bank, Memphis, TN                                                                                                           Jul 2025- Present</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614" w:firstLine="425"/>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Sr. React/Node.js Developer</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614" w:firstLine="425"/>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614" w:firstLine="425"/>
        <w:jc w:val="left"/>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Responsibilities: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Developed secure and scalable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banking enterprise applications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React.js 19</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Next.js 15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Node.js 21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Nest.js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Express.js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Python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FastAPI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Spring Boot/MVC</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.NET Web API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Hibernate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implementing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CRUD Operations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RESTful APIs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GraphQL APIs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SSR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WebSockets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Microservices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Microfrontend Architecture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DDD (Domain-Driven Design)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enterprise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System Architecture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patterns.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Designed responsive and reusable banking user interfaces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React.js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React Native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Flutter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Electron.js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Stencil.js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TypeScript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JavaScript (ES6/ES7+)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TailwindCSS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Material-UI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CSS Architecture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BEM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Atomic Design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ensuring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WCAG 2.1 Accessibility Compliance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consistent user experiences across enterprise platforms.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Improved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React.js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application performance through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Optimistic UI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React Helmet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Metadata Management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Reduced Re-renders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Compiler-Based Optimization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Automatic Memorization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Hydration Speed Optimization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Lazy Loading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Code Splitting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optimized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React Rendering Patterns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for high-volume banking workflows.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Implemented advanced frontend state management and asynchronous processing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Redux</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Redux-Saga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Saga Middleware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Context API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MobX</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Recoil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Zustand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while developing optimized data access layers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Prisma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Sequelize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Drizzle ORM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Mongoose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PostgreSQL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MySQL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MongoDB</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AWS DynamoDB</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Neo4j</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Redis/BullMQ</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Designed and deployed secure cloud-native banking solutions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AWS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GCP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services including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AWS Lambda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S3</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CloudWatch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Athena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Glue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Kinesis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IAM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SageMaker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Bedrock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EC2</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GKE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Cloud Functions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Cloud Storage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Pub/Sub</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BigQuery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Vertex AI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Gemini AI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Workflows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Stackdriver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for scalable application delivery and monitoring.</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Integrated enterprise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AI/ML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Generative AI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LLM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ChatGPT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capabilities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Vertex AI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Gemini AI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Amazon Bedrock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SageMaker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implementing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RAG-Based Workflows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Predictive Analytics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Intelligent Automation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solutions to enhance banking operations and decision-making.</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Strengthened application security and compliance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OAuth 2.0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OpenID Connect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JWT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RBAC</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Swagger UI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Postman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while implementing quality engineering practices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TDD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BDD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Unit Testing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Integration Testing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E2E Testing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Mocha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Chai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Cypress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Selenium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Appium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Playwright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Collaborated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Agile/Scrum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teams to deliver banking modernization initiatives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Event-Driven Architecture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Microservices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API Integrations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CI/CD Pipelines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Yarn 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NPM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Semantic Versioning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Caching Strategies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Performance Optimization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continuous monitoring practices to improve reliability, scalability, and deployment efficiency.</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Environment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React.js19, Next.js15, React Native, Node.js21, Express.js, Nest.js, Python, FastAPI, TypeScript, TailwindCSS, JavaScript (ES6/ES7+), MongoDB, PostgreSQL, DynamoDB, GCP (Cloud Functions, App Engine, Cloud Storage, BigQuery, Workflows, Stackdriver), AWS (Glue, Athena, Bedrock, CloudWatch, Lambda, EC2, S3, SageMaker).</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614" w:firstLine="425"/>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Elevance Health, Indianapolis, IN                                                                                                         Sep 2022 - Jun 2025</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614" w:firstLine="425"/>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React/Node.js Developer</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614" w:firstLine="425"/>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614" w:firstLine="425"/>
        <w:jc w:val="left"/>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Responsibilities:</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Designed and developed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HIPAA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FHIR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-compliant healthcare platforms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MERN Stack (MongoDB, Express.js, React 18, Node.js 16)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Next.js 14 (SSR)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Stencil.js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Nest.js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Spring Boot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Python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FastAPI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.NET WebAPI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delivering scalable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CRUD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functionality for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EMR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patient records, appointments, billing, and clinical workflows while implementing efficient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Schema Modeling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for healthcare data management. </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Built high-performance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SPA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SSR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cross-platform mobile applications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React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Next.js 14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React Native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Redux</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Redux-Saga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TypeScript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JavaScript (ES6+)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Fetch API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Expo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Nx Monorepo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implementing responsive UI,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WCAG accessibility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wireframes, and optimized CSS architecture to improve usability, SEO, scalability, and real-time access across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iOS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Android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devices. </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Architected secure and scalable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RESTful APIs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GraphQL APIs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OAuth 2.0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JWT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OKTA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RBAC</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SSO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AWS IAM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WebSocket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RabbitMQ</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documented APIs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Swagger/OpenAPI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managed API lifecycle through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Azure APIM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Azure DevOps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integrated asynchronous workflows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Kafka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AWS Kinesis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AWS SQS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Optimized backend performance and database scalability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Redis caching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MongoDB indexing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DynamoDB</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PostgreSQL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Cosmos DB</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Neo4j</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Azure Blob Storage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reducing latency by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30–40%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while enabling high-volume healthcare data processing, analytics, and microservices orchestration. </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Leveraged cloud-native and DevOps technologies across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AWS (Lambda, EC2, S3, Glue, Athena, SageMaker, Bedrock, SQS, Kinesis, IAM)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Azure (Functions, App Services, ACR, Synapse, Blob Storage, Monitor, DevOps)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implemented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Infrastructure as Code (IaC)</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CloudFormation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built automated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CI/CD pipelines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Git CLI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Jenkins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Docker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Kubernetes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NPM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Grunt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Gulp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Ensured application quality and reliability through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Unit Testing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Integration Testing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E2E Testing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Mocha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Chai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Cypress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Enzyme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Selenium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Postman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collaborated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UI/UX</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QA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DevOps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Product teams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Agile/Scrum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environments while tracking tasks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JIRA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maintaining technical documentation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Confluence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Environment: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React, Next.js 14, Redux, TypeScript, JavaScript (ES6+), Node.js 16, Nest.js, Express.js, GraphQL, React Native, .NET WebAPI, Spring Boot, Python, AWS (Lambda, EC2, S3, Glue, Athena, SageMaker, Bedrock, SQS, Kinesis), Azure (Functions, App Services, ACR, Synapse, Blob Storage, Monitor, DevOps), Docker, Kubernetes.</w:t>
      </w:r>
    </w:p>
    <w:p w:rsidR="00000000" w:rsidDel="00000000" w:rsidP="00000000" w:rsidRDefault="00000000" w:rsidRPr="00000000" w14:paraId="00000037">
      <w:pPr>
        <w:jc w:val="both"/>
        <w:rPr>
          <w:b w:val="1"/>
          <w:bCs w:val="1"/>
          <w:color w:val="000000"/>
          <w:sz w:val="22"/>
          <w:szCs w:val="22"/>
        </w:rPr>
      </w:pPr>
      <w:r w:rsidDel="00000000" w:rsidR="00000000" w:rsidRPr="00000000">
        <w:rPr>
          <w:b w:val="1"/>
          <w:bCs w:val="1"/>
          <w:color w:val="000000"/>
          <w:sz w:val="22"/>
          <w:szCs w:val="22"/>
          <w:rtl w:val="0"/>
        </w:rPr>
        <w:t xml:space="preserve">Truist, Charlotte, NC                                                                                                                               Oct 2019 - Aug 2022</w:t>
      </w:r>
    </w:p>
    <w:p w:rsidR="00000000" w:rsidDel="00000000" w:rsidP="00000000" w:rsidRDefault="00000000" w:rsidRPr="00000000" w14:paraId="00000038">
      <w:pPr>
        <w:jc w:val="both"/>
        <w:rPr>
          <w:b w:val="1"/>
          <w:bCs w:val="1"/>
          <w:color w:val="000000"/>
          <w:sz w:val="22"/>
          <w:szCs w:val="22"/>
        </w:rPr>
      </w:pPr>
      <w:r w:rsidDel="00000000" w:rsidR="00000000" w:rsidRPr="00000000">
        <w:rPr>
          <w:b w:val="1"/>
          <w:bCs w:val="1"/>
          <w:color w:val="000000"/>
          <w:sz w:val="22"/>
          <w:szCs w:val="22"/>
          <w:rtl w:val="0"/>
        </w:rPr>
        <w:t xml:space="preserve">React/NodeJS developer</w:t>
      </w:r>
    </w:p>
    <w:p w:rsidR="00000000" w:rsidDel="00000000" w:rsidP="00000000" w:rsidRDefault="00000000" w:rsidRPr="00000000" w14:paraId="00000039">
      <w:pPr>
        <w:jc w:val="both"/>
        <w:rPr>
          <w:b w:val="1"/>
          <w:bCs w:val="1"/>
          <w:color w:val="000000"/>
          <w:sz w:val="22"/>
          <w:szCs w:val="22"/>
          <w:u w:val="single"/>
        </w:rPr>
      </w:pPr>
      <w:r w:rsidDel="00000000" w:rsidR="00000000" w:rsidRPr="00000000">
        <w:rPr>
          <w:rtl w:val="0"/>
        </w:rPr>
      </w:r>
    </w:p>
    <w:p w:rsidR="00000000" w:rsidDel="00000000" w:rsidP="00000000" w:rsidRDefault="00000000" w:rsidRPr="00000000" w14:paraId="0000003A">
      <w:pPr>
        <w:jc w:val="both"/>
        <w:rPr>
          <w:b w:val="1"/>
          <w:bCs w:val="1"/>
          <w:color w:val="000000"/>
          <w:sz w:val="22"/>
          <w:szCs w:val="22"/>
          <w:u w:val="single"/>
        </w:rPr>
      </w:pPr>
      <w:r w:rsidDel="00000000" w:rsidR="00000000" w:rsidRPr="00000000">
        <w:rPr>
          <w:b w:val="1"/>
          <w:bCs w:val="1"/>
          <w:color w:val="000000"/>
          <w:sz w:val="22"/>
          <w:szCs w:val="22"/>
          <w:u w:val="single"/>
          <w:rtl w:val="0"/>
        </w:rPr>
        <w:t xml:space="preserve">Responsibilities:</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Designed and developed responsive web and mobile applications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React.js, React Native, Redux, Redux Toolkit, TypeScript, JavaScript (ES6+), HTML5, CSS3, TailwindCSS, AJAX</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Cordova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following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WCAG accessibility standards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scalable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CSS Architecture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while building reusable UI components and maintaining consistent UX in collaboration with designers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Sketch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Built and maintained full-stack and microservice-based systems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Node.js, Express.js, NestJS, Python (Flask, FastAPI), Golang, Spring Boot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implementing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RESTful APIs, GraphQL services, CRUD operations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integrating third-party APIs along with real-time communication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WebSockets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Designed distributed messaging and event-driven architectures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Kafka, RabbitMQ, AWS SQS, AWS Kinesis, and Redis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enabling asynchronous processing, reliable message delivery, and high-throughput financial data streaming and analytics. </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Worked extensively with databases including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MongoDB, PostgreSQL, MySQL, Redis, Azure SQL, Cosmos DB, and Neo4j</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supporting transactional systems, caching layers, analytical workloads, and graph-based financial relationships. </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Implemented enterprise-grade authentication and authorization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JWT, OAuth 2.0, Passport.js, and RBAC</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ensuring secure access control and compliance with banking security and regulatory standards. </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Deployed and managed cloud-native applications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AWS (EC2, Lambda, S3, CloudWatch)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Azure (App Services, Functions, AKS, Monitor)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Docker, Kubernetes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CI/CD automation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Jenkins, GitLab CI, Azure DevOps, NPM, Gulp, Grunt, GitHub</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ensured quality through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Jest, Mocha, Enzyme, Cypress, Selenium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working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Agile/Scrum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environments.</w:t>
      </w:r>
    </w:p>
    <w:p w:rsidR="00000000" w:rsidDel="00000000" w:rsidP="00000000" w:rsidRDefault="00000000" w:rsidRPr="00000000" w14:paraId="00000041">
      <w:pPr>
        <w:jc w:val="both"/>
        <w:rPr>
          <w:color w:val="000000"/>
          <w:sz w:val="22"/>
          <w:szCs w:val="22"/>
        </w:rPr>
      </w:pPr>
      <w:r w:rsidDel="00000000" w:rsidR="00000000" w:rsidRPr="00000000">
        <w:rPr>
          <w:b w:val="1"/>
          <w:bCs w:val="1"/>
          <w:color w:val="000000"/>
          <w:sz w:val="22"/>
          <w:szCs w:val="22"/>
          <w:rtl w:val="0"/>
        </w:rPr>
        <w:t xml:space="preserve">Environment: </w:t>
      </w:r>
      <w:r w:rsidDel="00000000" w:rsidR="00000000" w:rsidRPr="00000000">
        <w:rPr>
          <w:color w:val="000000"/>
          <w:sz w:val="22"/>
          <w:szCs w:val="22"/>
          <w:rtl w:val="0"/>
        </w:rPr>
        <w:t xml:space="preserve">React.js, React Native, Redux, Redux Toolkit, TypeScript, Next.js, Node.js, Express.js, Nest.js, Python (Flask), Spring Boot, REST APIs, GraphQL, MongoDB, Redis, PostgreSQL, MySQL, Azure SQL, Cosmos DB, Neo4j, AWS (EC2, Lambda, Kinesis, CloudWatch), Azure (App Services, Functions, AKS, Monitor), Azure DevOps.</w:t>
      </w:r>
    </w:p>
    <w:p w:rsidR="00000000" w:rsidDel="00000000" w:rsidP="00000000" w:rsidRDefault="00000000" w:rsidRPr="00000000" w14:paraId="00000042">
      <w:pPr>
        <w:jc w:val="both"/>
        <w:rPr>
          <w:b w:val="1"/>
          <w:bCs w:val="1"/>
          <w:color w:val="000000"/>
          <w:sz w:val="22"/>
          <w:szCs w:val="22"/>
        </w:rPr>
      </w:pPr>
      <w:r w:rsidDel="00000000" w:rsidR="00000000" w:rsidRPr="00000000">
        <w:rPr>
          <w:rtl w:val="0"/>
        </w:rPr>
      </w:r>
    </w:p>
    <w:p w:rsidR="00000000" w:rsidDel="00000000" w:rsidP="00000000" w:rsidRDefault="00000000" w:rsidRPr="00000000" w14:paraId="00000043">
      <w:pPr>
        <w:jc w:val="both"/>
        <w:rPr>
          <w:b w:val="1"/>
          <w:bCs w:val="1"/>
          <w:color w:val="000000"/>
          <w:sz w:val="22"/>
          <w:szCs w:val="22"/>
        </w:rPr>
      </w:pPr>
      <w:r w:rsidDel="00000000" w:rsidR="00000000" w:rsidRPr="00000000">
        <w:rPr>
          <w:b w:val="1"/>
          <w:bCs w:val="1"/>
          <w:color w:val="000000"/>
          <w:sz w:val="22"/>
          <w:szCs w:val="22"/>
          <w:rtl w:val="0"/>
        </w:rPr>
        <w:t xml:space="preserve">PNC, Pittsburgh, PA                                                                                                                                 Dec 2017 - Sep 2019</w:t>
      </w:r>
    </w:p>
    <w:p w:rsidR="00000000" w:rsidDel="00000000" w:rsidP="00000000" w:rsidRDefault="00000000" w:rsidRPr="00000000" w14:paraId="00000044">
      <w:pPr>
        <w:jc w:val="both"/>
        <w:rPr>
          <w:b w:val="1"/>
          <w:bCs w:val="1"/>
          <w:color w:val="000000"/>
          <w:sz w:val="22"/>
          <w:szCs w:val="22"/>
        </w:rPr>
      </w:pPr>
      <w:r w:rsidDel="00000000" w:rsidR="00000000" w:rsidRPr="00000000">
        <w:rPr>
          <w:b w:val="1"/>
          <w:bCs w:val="1"/>
          <w:color w:val="000000"/>
          <w:sz w:val="22"/>
          <w:szCs w:val="22"/>
          <w:rtl w:val="0"/>
        </w:rPr>
        <w:t xml:space="preserve">Full stack developer</w:t>
      </w:r>
    </w:p>
    <w:p w:rsidR="00000000" w:rsidDel="00000000" w:rsidP="00000000" w:rsidRDefault="00000000" w:rsidRPr="00000000" w14:paraId="00000045">
      <w:pPr>
        <w:jc w:val="both"/>
        <w:rPr>
          <w:b w:val="1"/>
          <w:bCs w:val="1"/>
          <w:color w:val="000000"/>
          <w:sz w:val="22"/>
          <w:szCs w:val="22"/>
          <w:u w:val="single"/>
        </w:rPr>
      </w:pPr>
      <w:r w:rsidDel="00000000" w:rsidR="00000000" w:rsidRPr="00000000">
        <w:rPr>
          <w:rtl w:val="0"/>
        </w:rPr>
      </w:r>
    </w:p>
    <w:p w:rsidR="00000000" w:rsidDel="00000000" w:rsidP="00000000" w:rsidRDefault="00000000" w:rsidRPr="00000000" w14:paraId="00000046">
      <w:pPr>
        <w:jc w:val="both"/>
        <w:rPr>
          <w:b w:val="1"/>
          <w:bCs w:val="1"/>
          <w:color w:val="000000"/>
          <w:sz w:val="22"/>
          <w:szCs w:val="22"/>
          <w:u w:val="single"/>
        </w:rPr>
      </w:pPr>
      <w:r w:rsidDel="00000000" w:rsidR="00000000" w:rsidRPr="00000000">
        <w:rPr>
          <w:b w:val="1"/>
          <w:bCs w:val="1"/>
          <w:color w:val="000000"/>
          <w:sz w:val="22"/>
          <w:szCs w:val="22"/>
          <w:u w:val="single"/>
          <w:rtl w:val="0"/>
        </w:rPr>
        <w:t xml:space="preserve">Responsibilities:</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Designed and developed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RESTful APIs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microservices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Node.js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Express.js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Golang,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Spring Boot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JWT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OAuth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authentication; managed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MongoDB/Mongoose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PostgreSQL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databases, implementing complex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CRUD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operations, secure transactions, and efficient data workflows.</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Built responsive, modular web interfaces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Angular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Vue.js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Nuxt.js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TypeScript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HTML5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CSS3</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RxJS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created wireframes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Balsamiq</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developed cross-platform mobile apps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React Native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WCAG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accessibility compliance.</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Integrated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GraphQL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WebSocket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RabbitMQ</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third-party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APIs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for transaction tracking, real-time notifications, and fraud detection; improved performance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Redis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caching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Docker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containerization; deployed and orchestrated services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Kubernetes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Ensured application security through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encryption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secure session management, and input validation; applied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TDD/BDD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testing methodologies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Mocha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Chai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Jest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Karma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Enzyme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automated builds and workflows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Grunt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Gulp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Deployed and monitored services on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AWS (EC2, S3, Lambda)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Git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Jenkins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CI/CD pipelines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collaborated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DevOps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teams and actively participated in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Agile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workflows including sprint planning, daily stand-ups, and retrospectives to ensure timely, high-quality deliveries.</w:t>
      </w:r>
    </w:p>
    <w:p w:rsidR="00000000" w:rsidDel="00000000" w:rsidP="00000000" w:rsidRDefault="00000000" w:rsidRPr="00000000" w14:paraId="0000004C">
      <w:pPr>
        <w:jc w:val="both"/>
        <w:rPr>
          <w:b w:val="1"/>
          <w:bCs w:val="1"/>
          <w:color w:val="000000"/>
          <w:sz w:val="22"/>
          <w:szCs w:val="22"/>
        </w:rPr>
      </w:pPr>
      <w:r w:rsidDel="00000000" w:rsidR="00000000" w:rsidRPr="00000000">
        <w:rPr>
          <w:b w:val="1"/>
          <w:bCs w:val="1"/>
          <w:color w:val="000000"/>
          <w:sz w:val="22"/>
          <w:szCs w:val="22"/>
          <w:rtl w:val="0"/>
        </w:rPr>
        <w:t xml:space="preserve">Environment: </w:t>
      </w:r>
      <w:r w:rsidDel="00000000" w:rsidR="00000000" w:rsidRPr="00000000">
        <w:rPr>
          <w:color w:val="000000"/>
          <w:sz w:val="22"/>
          <w:szCs w:val="22"/>
          <w:rtl w:val="0"/>
        </w:rPr>
        <w:t xml:space="preserve">Angular, Vue.js, Nuxt.js, React Native, HTML5, CSS3, JavaScript, TypeScript, RxJS, Node.js, Express.js, MongoDB, Mongoose, PostgreSQL, JWT, OAuth, GraphQL, WebSocket, RabbitMQ, Redis, Docker, Kubernetes, Git, Jenkins, CI/CD, AWS (EC2, S3, Lambda).</w:t>
      </w:r>
      <w:r w:rsidDel="00000000" w:rsidR="00000000" w:rsidRPr="00000000">
        <w:rPr>
          <w:rtl w:val="0"/>
        </w:rPr>
      </w:r>
    </w:p>
    <w:p w:rsidR="00000000" w:rsidDel="00000000" w:rsidP="00000000" w:rsidRDefault="00000000" w:rsidRPr="00000000" w14:paraId="0000004D">
      <w:pPr>
        <w:jc w:val="both"/>
        <w:rPr>
          <w:sz w:val="22"/>
          <w:szCs w:val="22"/>
        </w:rPr>
      </w:pPr>
      <w:r w:rsidDel="00000000" w:rsidR="00000000" w:rsidRPr="00000000">
        <w:rPr>
          <w:b w:val="1"/>
          <w:bCs w:val="1"/>
          <w:color w:val="000000"/>
          <w:sz w:val="22"/>
          <w:szCs w:val="22"/>
          <w:rtl w:val="0"/>
        </w:rPr>
        <w:t xml:space="preserve"> </w:t>
      </w:r>
      <w:r w:rsidDel="00000000" w:rsidR="00000000" w:rsidRPr="00000000">
        <w:rPr>
          <w:rtl w:val="0"/>
        </w:rPr>
      </w:r>
    </w:p>
    <w:p w:rsidR="00000000" w:rsidDel="00000000" w:rsidP="00000000" w:rsidRDefault="00000000" w:rsidRPr="00000000" w14:paraId="0000004E">
      <w:pPr>
        <w:rPr>
          <w:b w:val="1"/>
          <w:bCs w:val="1"/>
          <w:color w:val="000000"/>
          <w:sz w:val="22"/>
          <w:szCs w:val="22"/>
        </w:rPr>
      </w:pPr>
      <w:r w:rsidDel="00000000" w:rsidR="00000000" w:rsidRPr="00000000">
        <w:rPr>
          <w:b w:val="1"/>
          <w:bCs w:val="1"/>
          <w:color w:val="000000"/>
          <w:sz w:val="22"/>
          <w:szCs w:val="22"/>
          <w:rtl w:val="0"/>
        </w:rPr>
        <w:t xml:space="preserve">Anheuser-Busch, India                                                                                                                         Aug 2015 - Nov 2017</w:t>
        <w:br w:type="textWrapping"/>
        <w:t xml:space="preserve">UI/UX DEVELOPER</w:t>
      </w:r>
    </w:p>
    <w:p w:rsidR="00000000" w:rsidDel="00000000" w:rsidP="00000000" w:rsidRDefault="00000000" w:rsidRPr="00000000" w14:paraId="0000004F">
      <w:pPr>
        <w:jc w:val="both"/>
        <w:rPr>
          <w:b w:val="1"/>
          <w:bCs w:val="1"/>
          <w:color w:val="000000"/>
          <w:sz w:val="22"/>
          <w:szCs w:val="22"/>
          <w:u w:val="single"/>
        </w:rPr>
      </w:pPr>
      <w:r w:rsidDel="00000000" w:rsidR="00000000" w:rsidRPr="00000000">
        <w:rPr>
          <w:rtl w:val="0"/>
        </w:rPr>
      </w:r>
    </w:p>
    <w:p w:rsidR="00000000" w:rsidDel="00000000" w:rsidP="00000000" w:rsidRDefault="00000000" w:rsidRPr="00000000" w14:paraId="00000050">
      <w:pPr>
        <w:jc w:val="both"/>
        <w:rPr>
          <w:b w:val="1"/>
          <w:bCs w:val="1"/>
          <w:color w:val="000000"/>
          <w:sz w:val="22"/>
          <w:szCs w:val="22"/>
          <w:u w:val="single"/>
        </w:rPr>
      </w:pPr>
      <w:r w:rsidDel="00000000" w:rsidR="00000000" w:rsidRPr="00000000">
        <w:rPr>
          <w:b w:val="1"/>
          <w:bCs w:val="1"/>
          <w:color w:val="000000"/>
          <w:sz w:val="22"/>
          <w:szCs w:val="22"/>
          <w:u w:val="single"/>
          <w:rtl w:val="0"/>
        </w:rPr>
        <w:t xml:space="preserve">Responsibilities:</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Developed dynamic, responsive, and interactive user interfaces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AngularJS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Vue.js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including reusable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components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directives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Vuex</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for state management; implemented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client-side routing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Angular Router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Vue Router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Conducted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UX research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collaborated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UI/UX designers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implemented intuitive, user-centered designs to enhance usability and accessibility across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browsers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devices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Integrated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RESTful APIs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collaborated with backend developers, handling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asynchronous programming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with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Promises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async/await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to ensure smooth data flow and application performance.</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Implemented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form validation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error handling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role-based access control (RBAC)</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optimized front-end performance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lazy loading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caching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change detection strategies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Webpack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Gulp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Deployed and managed scalable applications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AWS (S3, EC2, Lambda)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actively contributed to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Agile/Scrum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workflows using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Git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Jira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Postman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npm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Visual Studio Code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6">
      <w:pPr>
        <w:jc w:val="both"/>
        <w:rPr>
          <w:sz w:val="22"/>
          <w:szCs w:val="22"/>
        </w:rPr>
      </w:pPr>
      <w:r w:rsidDel="00000000" w:rsidR="00000000" w:rsidRPr="00000000">
        <w:rPr>
          <w:b w:val="1"/>
          <w:bCs w:val="1"/>
          <w:color w:val="000000"/>
          <w:sz w:val="22"/>
          <w:szCs w:val="22"/>
          <w:rtl w:val="0"/>
        </w:rPr>
        <w:t xml:space="preserve">Environment: </w:t>
      </w:r>
      <w:r w:rsidDel="00000000" w:rsidR="00000000" w:rsidRPr="00000000">
        <w:rPr>
          <w:color w:val="000000"/>
          <w:sz w:val="22"/>
          <w:szCs w:val="22"/>
          <w:rtl w:val="0"/>
        </w:rPr>
        <w:t xml:space="preserve">AngularJS, Vue.js, Vuex, HTML, CSS, JavaScript, Bootstrap, Node.js, REST APIs, Git, Jira, Visual Studio Code, Postman, npm, Gulp, Webpack, AWS (S3, EC2, Lambda), UX research, UI/UX design.</w:t>
      </w:r>
      <w:r w:rsidDel="00000000" w:rsidR="00000000" w:rsidRPr="00000000">
        <w:rPr>
          <w:rtl w:val="0"/>
        </w:rPr>
      </w:r>
    </w:p>
    <w:p w:rsidR="00000000" w:rsidDel="00000000" w:rsidP="00000000" w:rsidRDefault="00000000" w:rsidRPr="00000000" w14:paraId="00000057">
      <w:pPr>
        <w:rPr>
          <w:sz w:val="22"/>
          <w:szCs w:val="22"/>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Quattrocento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Noto Sans Symbols">
    <w:embedRegular w:fontKey="{00000000-0000-0000-0000-000000000000}" r:id="rId11" w:subsetted="0"/>
    <w:embedBold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rPr>
      <w:rFonts w:ascii="Times New Roman" w:cs="Times New Roman" w:eastAsia="Times New Roman" w:hAnsi="Times New Roman"/>
      <w:sz w:val="22"/>
      <w:szCs w:val="22"/>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11" Type="http://schemas.openxmlformats.org/officeDocument/2006/relationships/font" Target="fonts/NotoSansSymbols-regular.ttf"/><Relationship Id="rId10" Type="http://schemas.openxmlformats.org/officeDocument/2006/relationships/font" Target="fonts/QuattrocentoSans-boldItalic.ttf"/><Relationship Id="rId12" Type="http://schemas.openxmlformats.org/officeDocument/2006/relationships/font" Target="fonts/NotoSansSymbols-bold.ttf"/><Relationship Id="rId9" Type="http://schemas.openxmlformats.org/officeDocument/2006/relationships/font" Target="fonts/QuattrocentoSans-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QuattrocentoSans-regular.ttf"/><Relationship Id="rId8" Type="http://schemas.openxmlformats.org/officeDocument/2006/relationships/font" Target="fonts/Quattrocento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