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B0C50" w14:textId="6979EE6D" w:rsidR="00A4496B" w:rsidRPr="001475A7" w:rsidRDefault="00A4496B" w:rsidP="00A4496B">
      <w:pPr>
        <w:spacing w:after="0"/>
        <w:rPr>
          <w:rFonts w:ascii="Calibri" w:hAnsi="Calibri" w:cs="Calibri"/>
          <w:b/>
          <w:sz w:val="28"/>
          <w:szCs w:val="28"/>
          <w:lang w:val="en-US"/>
        </w:rPr>
      </w:pPr>
      <w:r w:rsidRPr="001475A7">
        <w:rPr>
          <w:rFonts w:ascii="Calibri" w:hAnsi="Calibri" w:cs="Calibri"/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15842001" wp14:editId="518DD761">
            <wp:simplePos x="0" y="0"/>
            <wp:positionH relativeFrom="column">
              <wp:posOffset>5090160</wp:posOffset>
            </wp:positionH>
            <wp:positionV relativeFrom="paragraph">
              <wp:posOffset>0</wp:posOffset>
            </wp:positionV>
            <wp:extent cx="716280" cy="770890"/>
            <wp:effectExtent l="0" t="0" r="7620" b="0"/>
            <wp:wrapTight wrapText="bothSides">
              <wp:wrapPolygon edited="0">
                <wp:start x="8617" y="0"/>
                <wp:lineTo x="1723" y="3736"/>
                <wp:lineTo x="0" y="5338"/>
                <wp:lineTo x="0" y="13878"/>
                <wp:lineTo x="574" y="17081"/>
                <wp:lineTo x="8043" y="20817"/>
                <wp:lineTo x="8617" y="20817"/>
                <wp:lineTo x="12638" y="20817"/>
                <wp:lineTo x="13213" y="20817"/>
                <wp:lineTo x="20681" y="17081"/>
                <wp:lineTo x="21255" y="13878"/>
                <wp:lineTo x="21255" y="5338"/>
                <wp:lineTo x="19532" y="3736"/>
                <wp:lineTo x="12638" y="0"/>
                <wp:lineTo x="8617" y="0"/>
              </wp:wrapPolygon>
            </wp:wrapTight>
            <wp:docPr id="3" name="Picture 1" descr="A purple hexagon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 descr="A purple hexagon with white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50" r="35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70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475A7">
        <w:rPr>
          <w:rFonts w:ascii="Calibri" w:hAnsi="Calibri" w:cs="Calibri"/>
          <w:b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2B16F47D" wp14:editId="2AAE33EE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765810" cy="765810"/>
            <wp:effectExtent l="0" t="0" r="0" b="0"/>
            <wp:wrapTight wrapText="bothSides">
              <wp:wrapPolygon edited="0">
                <wp:start x="7522" y="0"/>
                <wp:lineTo x="0" y="2687"/>
                <wp:lineTo x="0" y="12896"/>
                <wp:lineTo x="2687" y="17194"/>
                <wp:lineTo x="7522" y="20955"/>
                <wp:lineTo x="8060" y="20955"/>
                <wp:lineTo x="12896" y="20955"/>
                <wp:lineTo x="13433" y="20955"/>
                <wp:lineTo x="17731" y="17194"/>
                <wp:lineTo x="20955" y="12896"/>
                <wp:lineTo x="20955" y="2687"/>
                <wp:lineTo x="13433" y="0"/>
                <wp:lineTo x="7522" y="0"/>
              </wp:wrapPolygon>
            </wp:wrapTight>
            <wp:docPr id="4" name="Picture 2" descr="A blue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A blue and white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" cy="765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475A7">
        <w:rPr>
          <w:rFonts w:ascii="Calibri" w:hAnsi="Calibri" w:cs="Calibri"/>
          <w:b/>
          <w:sz w:val="28"/>
          <w:szCs w:val="28"/>
          <w:lang w:val="en-US"/>
        </w:rPr>
        <w:t>Name: ACHYUTHA PRANAVI</w:t>
      </w:r>
      <w:r w:rsidR="00E722A2" w:rsidRPr="001475A7">
        <w:rPr>
          <w:rFonts w:ascii="Calibri" w:hAnsi="Calibri" w:cs="Calibri"/>
          <w:b/>
          <w:sz w:val="28"/>
          <w:szCs w:val="28"/>
          <w:lang w:val="en-US"/>
        </w:rPr>
        <w:t xml:space="preserve"> K</w:t>
      </w:r>
      <w:r w:rsidRPr="001475A7">
        <w:rPr>
          <w:rFonts w:ascii="Calibri" w:hAnsi="Calibri" w:cs="Calibri"/>
          <w:b/>
          <w:sz w:val="28"/>
          <w:szCs w:val="28"/>
          <w:lang w:val="en-US"/>
        </w:rPr>
        <w:t xml:space="preserve">                                                                         </w:t>
      </w:r>
    </w:p>
    <w:p w14:paraId="736457D7" w14:textId="27610F5A" w:rsidR="00A4496B" w:rsidRPr="001475A7" w:rsidRDefault="00A4496B" w:rsidP="00A4496B">
      <w:pPr>
        <w:pStyle w:val="NormalWeb"/>
        <w:spacing w:before="0" w:beforeAutospacing="0" w:after="0" w:afterAutospacing="0"/>
        <w:rPr>
          <w:rFonts w:ascii="Calibri" w:hAnsi="Calibri" w:cs="Calibri"/>
          <w:b/>
          <w:sz w:val="28"/>
          <w:szCs w:val="28"/>
        </w:rPr>
      </w:pPr>
      <w:r w:rsidRPr="001475A7">
        <w:rPr>
          <w:rFonts w:ascii="Calibri" w:hAnsi="Calibri" w:cs="Calibri"/>
          <w:b/>
          <w:sz w:val="28"/>
          <w:szCs w:val="28"/>
          <w:lang w:val="en-US"/>
        </w:rPr>
        <w:t xml:space="preserve">Role: </w:t>
      </w:r>
      <w:r w:rsidR="002E010A" w:rsidRPr="002E010A">
        <w:rPr>
          <w:rFonts w:ascii="Calibri" w:hAnsi="Calibri" w:cs="Calibri"/>
          <w:b/>
          <w:sz w:val="28"/>
          <w:szCs w:val="28"/>
        </w:rPr>
        <w:t>Senior AI/ML Engineer | Data Scientist | Generative AI / LLM Specialist | Data Analyst</w:t>
      </w:r>
    </w:p>
    <w:p w14:paraId="6B8AB9D4" w14:textId="77777777" w:rsidR="00A4496B" w:rsidRPr="001475A7" w:rsidRDefault="00A4496B" w:rsidP="00A4496B">
      <w:pPr>
        <w:pStyle w:val="NormalWeb"/>
        <w:spacing w:before="0" w:beforeAutospacing="0" w:after="0" w:afterAutospacing="0"/>
        <w:rPr>
          <w:rFonts w:ascii="Calibri" w:hAnsi="Calibri" w:cs="Calibri"/>
          <w:b/>
          <w:sz w:val="28"/>
          <w:szCs w:val="28"/>
        </w:rPr>
      </w:pPr>
      <w:r w:rsidRPr="001475A7">
        <w:rPr>
          <w:rFonts w:ascii="Calibri" w:hAnsi="Calibri" w:cs="Calibri"/>
          <w:b/>
          <w:sz w:val="28"/>
          <w:szCs w:val="28"/>
          <w:lang w:val="en-US"/>
        </w:rPr>
        <w:t>Email address: achyuthapranavi268@gmail.com</w:t>
      </w:r>
    </w:p>
    <w:p w14:paraId="4407FB6B" w14:textId="77777777" w:rsidR="00A4496B" w:rsidRPr="001475A7" w:rsidRDefault="00A4496B" w:rsidP="00A4496B">
      <w:pPr>
        <w:spacing w:after="0"/>
        <w:rPr>
          <w:rFonts w:ascii="Calibri" w:hAnsi="Calibri" w:cs="Calibri"/>
          <w:b/>
          <w:sz w:val="28"/>
          <w:szCs w:val="28"/>
          <w:lang w:val="en-US"/>
        </w:rPr>
      </w:pPr>
      <w:r w:rsidRPr="001475A7">
        <w:rPr>
          <w:rFonts w:ascii="Calibri" w:hAnsi="Calibri" w:cs="Calibri"/>
          <w:b/>
          <w:sz w:val="28"/>
          <w:szCs w:val="28"/>
          <w:lang w:val="en-US"/>
        </w:rPr>
        <w:t>Contact: +1 (347) 921-0136</w:t>
      </w:r>
      <w:bookmarkStart w:id="0" w:name="_Hlk204276902"/>
      <w:bookmarkEnd w:id="0"/>
    </w:p>
    <w:p w14:paraId="01450607" w14:textId="77777777" w:rsidR="00A4496B" w:rsidRPr="001475A7" w:rsidRDefault="00A4496B" w:rsidP="00A4496B">
      <w:pPr>
        <w:spacing w:after="0"/>
        <w:rPr>
          <w:rFonts w:ascii="Calibri" w:hAnsi="Calibri" w:cs="Calibri"/>
          <w:b/>
          <w:noProof/>
          <w:sz w:val="28"/>
          <w:szCs w:val="28"/>
        </w:rPr>
      </w:pPr>
      <w:r w:rsidRPr="001475A7">
        <w:rPr>
          <w:rFonts w:ascii="Calibri" w:hAnsi="Calibri" w:cs="Calibri"/>
          <w:b/>
          <w:sz w:val="28"/>
          <w:szCs w:val="28"/>
          <w:lang w:val="en-US"/>
        </w:rPr>
        <w:t xml:space="preserve">LinkedIn: </w:t>
      </w:r>
      <w:hyperlink r:id="rId7" w:history="1">
        <w:r w:rsidRPr="001475A7">
          <w:rPr>
            <w:rStyle w:val="Hyperlink"/>
            <w:rFonts w:ascii="Calibri" w:hAnsi="Calibri" w:cs="Calibri"/>
            <w:b/>
            <w:sz w:val="28"/>
            <w:szCs w:val="28"/>
            <w:lang w:val="en-US"/>
          </w:rPr>
          <w:t>http://www.linkedin.com/in/achyutha-p-89a3b5216</w:t>
        </w:r>
      </w:hyperlink>
      <w:r w:rsidRPr="001475A7">
        <w:rPr>
          <w:rFonts w:ascii="Calibri" w:hAnsi="Calibri" w:cs="Calibri"/>
          <w:b/>
          <w:sz w:val="28"/>
          <w:szCs w:val="28"/>
        </w:rPr>
        <w:t xml:space="preserve"> </w:t>
      </w:r>
      <w:r w:rsidRPr="001475A7">
        <w:rPr>
          <w:rFonts w:ascii="Calibri" w:hAnsi="Calibri" w:cs="Calibri"/>
          <w:b/>
          <w:noProof/>
          <w:sz w:val="28"/>
          <w:szCs w:val="28"/>
        </w:rPr>
        <w:t xml:space="preserve"> </w:t>
      </w:r>
    </w:p>
    <w:p w14:paraId="5004D8F7" w14:textId="77777777" w:rsidR="00A4496B" w:rsidRPr="00B144CD" w:rsidRDefault="00A4496B" w:rsidP="00A4496B">
      <w:pPr>
        <w:spacing w:after="0"/>
        <w:rPr>
          <w:rFonts w:ascii="Calibri" w:hAnsi="Calibri" w:cs="Calibri"/>
          <w:b/>
          <w:sz w:val="24"/>
          <w:szCs w:val="24"/>
          <w:lang w:val="en-US"/>
        </w:rPr>
      </w:pPr>
    </w:p>
    <w:p w14:paraId="65044BD4" w14:textId="77777777" w:rsidR="00A4496B" w:rsidRPr="00B144CD" w:rsidRDefault="00A4496B" w:rsidP="00A4496B">
      <w:pPr>
        <w:shd w:val="clear" w:color="auto" w:fill="D9D9D9" w:themeFill="background1" w:themeFillShade="D9"/>
        <w:spacing w:after="0"/>
        <w:jc w:val="center"/>
        <w:rPr>
          <w:rFonts w:ascii="Calibri" w:hAnsi="Calibri" w:cs="Calibri"/>
          <w:b/>
          <w:sz w:val="28"/>
          <w:szCs w:val="28"/>
          <w:u w:val="single"/>
          <w:lang w:val="en-US"/>
        </w:rPr>
      </w:pPr>
      <w:r w:rsidRPr="00B144CD">
        <w:rPr>
          <w:rFonts w:ascii="Calibri" w:hAnsi="Calibri" w:cs="Calibri"/>
          <w:b/>
          <w:sz w:val="28"/>
          <w:szCs w:val="28"/>
          <w:u w:val="single"/>
          <w:lang w:val="en-US"/>
        </w:rPr>
        <w:t>Professional Summary</w:t>
      </w:r>
    </w:p>
    <w:p w14:paraId="3A03CC1C" w14:textId="2549617C" w:rsidR="00BE4BF7" w:rsidRDefault="00BE4BF7" w:rsidP="00BE4BF7">
      <w:pPr>
        <w:pStyle w:val="NormalWeb"/>
        <w:numPr>
          <w:ilvl w:val="0"/>
          <w:numId w:val="29"/>
        </w:numPr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  <w:lang w:val="en-US"/>
        </w:rPr>
      </w:pPr>
      <w:r w:rsidRPr="00BE4BF7">
        <w:rPr>
          <w:rFonts w:ascii="Calibri" w:hAnsi="Calibri" w:cs="Calibri"/>
          <w:sz w:val="23"/>
          <w:szCs w:val="23"/>
          <w:lang w:val="en-US"/>
        </w:rPr>
        <w:t xml:space="preserve">Senior </w:t>
      </w:r>
      <w:r w:rsidRPr="00BE4BF7">
        <w:rPr>
          <w:rFonts w:ascii="Calibri" w:hAnsi="Calibri" w:cs="Calibri"/>
          <w:b/>
          <w:bCs/>
          <w:sz w:val="23"/>
          <w:szCs w:val="23"/>
          <w:lang w:val="en-US"/>
        </w:rPr>
        <w:t>AI/ML Engineer &amp; Data Analyst</w:t>
      </w:r>
      <w:r w:rsidRPr="00BE4BF7">
        <w:rPr>
          <w:rFonts w:ascii="Calibri" w:hAnsi="Calibri" w:cs="Calibri"/>
          <w:sz w:val="23"/>
          <w:szCs w:val="23"/>
          <w:lang w:val="en-US"/>
        </w:rPr>
        <w:t xml:space="preserve"> with </w:t>
      </w:r>
      <w:r w:rsidRPr="00BE4BF7">
        <w:rPr>
          <w:rFonts w:ascii="Calibri" w:hAnsi="Calibri" w:cs="Calibri"/>
          <w:b/>
          <w:bCs/>
          <w:sz w:val="23"/>
          <w:szCs w:val="23"/>
          <w:lang w:val="en-US"/>
        </w:rPr>
        <w:t>11+ years of experience</w:t>
      </w:r>
      <w:r w:rsidRPr="00BE4BF7">
        <w:rPr>
          <w:rFonts w:ascii="Calibri" w:hAnsi="Calibri" w:cs="Calibri"/>
          <w:sz w:val="23"/>
          <w:szCs w:val="23"/>
          <w:lang w:val="en-US"/>
        </w:rPr>
        <w:t xml:space="preserve"> designing and deploying AI, ML, analytics, and cloud-native solutions across </w:t>
      </w:r>
      <w:r w:rsidRPr="00BE4BF7">
        <w:rPr>
          <w:rFonts w:ascii="Calibri" w:hAnsi="Calibri" w:cs="Calibri"/>
          <w:b/>
          <w:bCs/>
          <w:sz w:val="23"/>
          <w:szCs w:val="23"/>
          <w:lang w:val="en-US"/>
        </w:rPr>
        <w:t>finance, healthcare, retail, insurance, and telecom</w:t>
      </w:r>
      <w:r w:rsidRPr="00BE4BF7">
        <w:rPr>
          <w:rFonts w:ascii="Calibri" w:hAnsi="Calibri" w:cs="Calibri"/>
          <w:sz w:val="23"/>
          <w:szCs w:val="23"/>
          <w:lang w:val="en-US"/>
        </w:rPr>
        <w:t xml:space="preserve"> sectors.</w:t>
      </w:r>
    </w:p>
    <w:p w14:paraId="455E1DF2" w14:textId="74EB4C7F" w:rsidR="002E010A" w:rsidRPr="00BE4BF7" w:rsidRDefault="002E010A" w:rsidP="00BE4BF7">
      <w:pPr>
        <w:pStyle w:val="NormalWeb"/>
        <w:numPr>
          <w:ilvl w:val="0"/>
          <w:numId w:val="29"/>
        </w:numPr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  <w:lang w:val="en-US"/>
        </w:rPr>
      </w:pPr>
      <w:r w:rsidRPr="002E010A">
        <w:rPr>
          <w:rFonts w:ascii="Calibri" w:hAnsi="Calibri" w:cs="Calibri"/>
          <w:sz w:val="23"/>
          <w:szCs w:val="23"/>
        </w:rPr>
        <w:t xml:space="preserve">Experienced in </w:t>
      </w:r>
      <w:r w:rsidRPr="002E010A">
        <w:rPr>
          <w:rFonts w:ascii="Calibri" w:hAnsi="Calibri" w:cs="Calibri"/>
          <w:b/>
          <w:bCs/>
          <w:sz w:val="23"/>
          <w:szCs w:val="23"/>
        </w:rPr>
        <w:t xml:space="preserve">AI solution architecture, GenAI/LLM engineering, and agentic AI (LangGraph, </w:t>
      </w:r>
      <w:proofErr w:type="spellStart"/>
      <w:r w:rsidRPr="002E010A">
        <w:rPr>
          <w:rFonts w:ascii="Calibri" w:hAnsi="Calibri" w:cs="Calibri"/>
          <w:b/>
          <w:bCs/>
          <w:sz w:val="23"/>
          <w:szCs w:val="23"/>
        </w:rPr>
        <w:t>AutoGen</w:t>
      </w:r>
      <w:proofErr w:type="spellEnd"/>
      <w:r w:rsidRPr="002E010A">
        <w:rPr>
          <w:rFonts w:ascii="Calibri" w:hAnsi="Calibri" w:cs="Calibri"/>
          <w:b/>
          <w:bCs/>
          <w:sz w:val="23"/>
          <w:szCs w:val="23"/>
        </w:rPr>
        <w:t>, Semantic Kernel).</w:t>
      </w:r>
      <w:r w:rsidRPr="002E010A">
        <w:rPr>
          <w:rFonts w:ascii="Calibri" w:hAnsi="Calibri" w:cs="Calibri"/>
          <w:sz w:val="23"/>
          <w:szCs w:val="23"/>
        </w:rPr>
        <w:t xml:space="preserve"> Skilled in </w:t>
      </w:r>
      <w:r w:rsidRPr="002E010A">
        <w:rPr>
          <w:rFonts w:ascii="Calibri" w:hAnsi="Calibri" w:cs="Calibri"/>
          <w:b/>
          <w:bCs/>
          <w:sz w:val="23"/>
          <w:szCs w:val="23"/>
        </w:rPr>
        <w:t xml:space="preserve">GCP Vertex AI, </w:t>
      </w:r>
      <w:proofErr w:type="spellStart"/>
      <w:r w:rsidRPr="002E010A">
        <w:rPr>
          <w:rFonts w:ascii="Calibri" w:hAnsi="Calibri" w:cs="Calibri"/>
          <w:b/>
          <w:bCs/>
          <w:sz w:val="23"/>
          <w:szCs w:val="23"/>
        </w:rPr>
        <w:t>BigQuery</w:t>
      </w:r>
      <w:proofErr w:type="spellEnd"/>
      <w:r w:rsidRPr="002E010A">
        <w:rPr>
          <w:rFonts w:ascii="Calibri" w:hAnsi="Calibri" w:cs="Calibri"/>
          <w:b/>
          <w:bCs/>
          <w:sz w:val="23"/>
          <w:szCs w:val="23"/>
        </w:rPr>
        <w:t>, and multi-cloud deployments (Azure, AWS, GCP).</w:t>
      </w:r>
      <w:r w:rsidRPr="002E010A">
        <w:rPr>
          <w:rFonts w:ascii="Calibri" w:hAnsi="Calibri" w:cs="Calibri"/>
          <w:sz w:val="23"/>
          <w:szCs w:val="23"/>
        </w:rPr>
        <w:t xml:space="preserve"> Proven leadership in guiding AI/ML teams, mentoring engineers, and aligning technical roadmaps with enterprise goals.</w:t>
      </w:r>
    </w:p>
    <w:p w14:paraId="3EBA1E92" w14:textId="40EB70CB" w:rsidR="00BE4BF7" w:rsidRPr="00BE4BF7" w:rsidRDefault="00BE4BF7" w:rsidP="00BE4BF7">
      <w:pPr>
        <w:pStyle w:val="NormalWeb"/>
        <w:numPr>
          <w:ilvl w:val="0"/>
          <w:numId w:val="29"/>
        </w:numPr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  <w:lang w:val="en-US"/>
        </w:rPr>
      </w:pPr>
      <w:r w:rsidRPr="00BE4BF7">
        <w:rPr>
          <w:rFonts w:ascii="Calibri" w:hAnsi="Calibri" w:cs="Calibri"/>
          <w:sz w:val="23"/>
          <w:szCs w:val="23"/>
          <w:lang w:val="en-US"/>
        </w:rPr>
        <w:t xml:space="preserve">Strong </w:t>
      </w:r>
      <w:r w:rsidRPr="00BE4BF7">
        <w:rPr>
          <w:rFonts w:ascii="Calibri" w:hAnsi="Calibri" w:cs="Calibri"/>
          <w:b/>
          <w:bCs/>
          <w:sz w:val="23"/>
          <w:szCs w:val="23"/>
          <w:lang w:val="en-US"/>
        </w:rPr>
        <w:t>programming foundation</w:t>
      </w:r>
      <w:r w:rsidRPr="00BE4BF7">
        <w:rPr>
          <w:rFonts w:ascii="Calibri" w:hAnsi="Calibri" w:cs="Calibri"/>
          <w:sz w:val="23"/>
          <w:szCs w:val="23"/>
          <w:lang w:val="en-US"/>
        </w:rPr>
        <w:t xml:space="preserve"> in Python (Advanced), SQL, PySpark, R, and Bash, with additional working knowledge of Java, JavaScript, Scala, and SAS.</w:t>
      </w:r>
    </w:p>
    <w:p w14:paraId="05339D10" w14:textId="235301A7" w:rsidR="00BE4BF7" w:rsidRDefault="00BE4BF7" w:rsidP="00BE4BF7">
      <w:pPr>
        <w:pStyle w:val="NormalWeb"/>
        <w:numPr>
          <w:ilvl w:val="0"/>
          <w:numId w:val="29"/>
        </w:numPr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  <w:lang w:val="en-US"/>
        </w:rPr>
      </w:pPr>
      <w:r w:rsidRPr="00BE4BF7">
        <w:rPr>
          <w:rFonts w:ascii="Calibri" w:hAnsi="Calibri" w:cs="Calibri"/>
          <w:sz w:val="23"/>
          <w:szCs w:val="23"/>
          <w:lang w:val="en-US"/>
        </w:rPr>
        <w:t xml:space="preserve">Proven expertise in </w:t>
      </w:r>
      <w:r w:rsidRPr="00BE4BF7">
        <w:rPr>
          <w:rFonts w:ascii="Calibri" w:hAnsi="Calibri" w:cs="Calibri"/>
          <w:b/>
          <w:bCs/>
          <w:sz w:val="23"/>
          <w:szCs w:val="23"/>
          <w:lang w:val="en-US"/>
        </w:rPr>
        <w:t>cloud platforms</w:t>
      </w:r>
      <w:r w:rsidRPr="00BE4BF7">
        <w:rPr>
          <w:rFonts w:ascii="Calibri" w:hAnsi="Calibri" w:cs="Calibri"/>
          <w:sz w:val="23"/>
          <w:szCs w:val="23"/>
          <w:lang w:val="en-US"/>
        </w:rPr>
        <w:t xml:space="preserve"> — Microsoft Azure (ML, OpenAI, Databricks, Synapse, Cognitive Search), AWS (SageMaker, Redshift, Glue, Lambda, QuickSight), and GCP (Vertex AI, </w:t>
      </w:r>
      <w:proofErr w:type="spellStart"/>
      <w:r w:rsidRPr="00BE4BF7">
        <w:rPr>
          <w:rFonts w:ascii="Calibri" w:hAnsi="Calibri" w:cs="Calibri"/>
          <w:sz w:val="23"/>
          <w:szCs w:val="23"/>
          <w:lang w:val="en-US"/>
        </w:rPr>
        <w:t>BigQuery</w:t>
      </w:r>
      <w:proofErr w:type="spellEnd"/>
      <w:r w:rsidRPr="00BE4BF7">
        <w:rPr>
          <w:rFonts w:ascii="Calibri" w:hAnsi="Calibri" w:cs="Calibri"/>
          <w:sz w:val="23"/>
          <w:szCs w:val="23"/>
          <w:lang w:val="en-US"/>
        </w:rPr>
        <w:t>, Looker, Dataflow), along with Snowflake and Databricks for large-scale data and AI workloads.</w:t>
      </w:r>
    </w:p>
    <w:p w14:paraId="265B3073" w14:textId="3ED24E37" w:rsidR="00007A24" w:rsidRPr="00BE4BF7" w:rsidRDefault="00007A24" w:rsidP="00BE4BF7">
      <w:pPr>
        <w:pStyle w:val="NormalWeb"/>
        <w:numPr>
          <w:ilvl w:val="0"/>
          <w:numId w:val="29"/>
        </w:numPr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  <w:lang w:val="en-US"/>
        </w:rPr>
      </w:pPr>
      <w:r w:rsidRPr="00007A24">
        <w:rPr>
          <w:rFonts w:ascii="Calibri" w:hAnsi="Calibri" w:cs="Calibri"/>
          <w:sz w:val="23"/>
          <w:szCs w:val="23"/>
        </w:rPr>
        <w:t xml:space="preserve">Hands-on experience leveraging </w:t>
      </w:r>
      <w:r w:rsidRPr="00007A24">
        <w:rPr>
          <w:rFonts w:ascii="Calibri" w:hAnsi="Calibri" w:cs="Calibri"/>
          <w:b/>
          <w:bCs/>
          <w:sz w:val="23"/>
          <w:szCs w:val="23"/>
        </w:rPr>
        <w:t>Azure OpenAI (GPT models, embeddings, function calling)</w:t>
      </w:r>
      <w:r w:rsidRPr="00007A24">
        <w:rPr>
          <w:rFonts w:ascii="Calibri" w:hAnsi="Calibri" w:cs="Calibri"/>
          <w:sz w:val="23"/>
          <w:szCs w:val="23"/>
        </w:rPr>
        <w:t xml:space="preserve"> for enterprise-scale NLP, summarization, and clinical/financial document automation.</w:t>
      </w:r>
    </w:p>
    <w:p w14:paraId="281D1002" w14:textId="42731858" w:rsidR="00BE4BF7" w:rsidRPr="00BE4BF7" w:rsidRDefault="00BE4BF7" w:rsidP="00BE4BF7">
      <w:pPr>
        <w:pStyle w:val="NormalWeb"/>
        <w:numPr>
          <w:ilvl w:val="0"/>
          <w:numId w:val="29"/>
        </w:numPr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  <w:lang w:val="en-US"/>
        </w:rPr>
      </w:pPr>
      <w:r w:rsidRPr="00BE4BF7">
        <w:rPr>
          <w:rFonts w:ascii="Calibri" w:hAnsi="Calibri" w:cs="Calibri"/>
          <w:sz w:val="23"/>
          <w:szCs w:val="23"/>
          <w:lang w:val="en-US"/>
        </w:rPr>
        <w:t xml:space="preserve">Skilled in </w:t>
      </w:r>
      <w:r w:rsidRPr="00BE4BF7">
        <w:rPr>
          <w:rFonts w:ascii="Calibri" w:hAnsi="Calibri" w:cs="Calibri"/>
          <w:b/>
          <w:bCs/>
          <w:sz w:val="23"/>
          <w:szCs w:val="23"/>
          <w:lang w:val="en-US"/>
        </w:rPr>
        <w:t>AI/ML frameworks</w:t>
      </w:r>
      <w:r w:rsidRPr="00BE4BF7">
        <w:rPr>
          <w:rFonts w:ascii="Calibri" w:hAnsi="Calibri" w:cs="Calibri"/>
          <w:sz w:val="23"/>
          <w:szCs w:val="23"/>
          <w:lang w:val="en-US"/>
        </w:rPr>
        <w:t xml:space="preserve"> including PyTorch, TensorFlow, Keras, Hugging Face Transformers, scikit-learn, and </w:t>
      </w:r>
      <w:proofErr w:type="spellStart"/>
      <w:r w:rsidRPr="00BE4BF7">
        <w:rPr>
          <w:rFonts w:ascii="Calibri" w:hAnsi="Calibri" w:cs="Calibri"/>
          <w:sz w:val="23"/>
          <w:szCs w:val="23"/>
          <w:lang w:val="en-US"/>
        </w:rPr>
        <w:t>XGBoost</w:t>
      </w:r>
      <w:proofErr w:type="spellEnd"/>
      <w:r w:rsidRPr="00BE4BF7">
        <w:rPr>
          <w:rFonts w:ascii="Calibri" w:hAnsi="Calibri" w:cs="Calibri"/>
          <w:sz w:val="23"/>
          <w:szCs w:val="23"/>
          <w:lang w:val="en-US"/>
        </w:rPr>
        <w:t xml:space="preserve">, with practical experience building </w:t>
      </w:r>
      <w:r w:rsidRPr="00BE4BF7">
        <w:rPr>
          <w:rFonts w:ascii="Calibri" w:hAnsi="Calibri" w:cs="Calibri"/>
          <w:b/>
          <w:bCs/>
          <w:sz w:val="23"/>
          <w:szCs w:val="23"/>
          <w:lang w:val="en-US"/>
        </w:rPr>
        <w:t>deep learning, forecasting, and NLP pipelines</w:t>
      </w:r>
      <w:r w:rsidRPr="00BE4BF7">
        <w:rPr>
          <w:rFonts w:ascii="Calibri" w:hAnsi="Calibri" w:cs="Calibri"/>
          <w:sz w:val="23"/>
          <w:szCs w:val="23"/>
          <w:lang w:val="en-US"/>
        </w:rPr>
        <w:t>.</w:t>
      </w:r>
    </w:p>
    <w:p w14:paraId="7DFBE21B" w14:textId="5479B60B" w:rsidR="00BE4BF7" w:rsidRPr="00BE4BF7" w:rsidRDefault="00BE4BF7" w:rsidP="00BE4BF7">
      <w:pPr>
        <w:pStyle w:val="NormalWeb"/>
        <w:numPr>
          <w:ilvl w:val="0"/>
          <w:numId w:val="29"/>
        </w:numPr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  <w:lang w:val="en-US"/>
        </w:rPr>
      </w:pPr>
      <w:r w:rsidRPr="00BE4BF7">
        <w:rPr>
          <w:rFonts w:ascii="Calibri" w:hAnsi="Calibri" w:cs="Calibri"/>
          <w:sz w:val="23"/>
          <w:szCs w:val="23"/>
          <w:lang w:val="en-US"/>
        </w:rPr>
        <w:t xml:space="preserve">Advanced practitioner in </w:t>
      </w:r>
      <w:r w:rsidRPr="00BE4BF7">
        <w:rPr>
          <w:rFonts w:ascii="Calibri" w:hAnsi="Calibri" w:cs="Calibri"/>
          <w:b/>
          <w:bCs/>
          <w:sz w:val="23"/>
          <w:szCs w:val="23"/>
          <w:lang w:val="en-US"/>
        </w:rPr>
        <w:t>LLMs, Generative AI, and Agentic AI</w:t>
      </w:r>
      <w:r w:rsidRPr="00BE4BF7">
        <w:rPr>
          <w:rFonts w:ascii="Calibri" w:hAnsi="Calibri" w:cs="Calibri"/>
          <w:sz w:val="23"/>
          <w:szCs w:val="23"/>
          <w:lang w:val="en-US"/>
        </w:rPr>
        <w:t xml:space="preserve"> — hands-on with LangChain, LangGraph, </w:t>
      </w:r>
      <w:proofErr w:type="spellStart"/>
      <w:r w:rsidRPr="00BE4BF7">
        <w:rPr>
          <w:rFonts w:ascii="Calibri" w:hAnsi="Calibri" w:cs="Calibri"/>
          <w:sz w:val="23"/>
          <w:szCs w:val="23"/>
          <w:lang w:val="en-US"/>
        </w:rPr>
        <w:t>CrewAI</w:t>
      </w:r>
      <w:proofErr w:type="spellEnd"/>
      <w:r w:rsidRPr="00BE4BF7">
        <w:rPr>
          <w:rFonts w:ascii="Calibri" w:hAnsi="Calibri" w:cs="Calibri"/>
          <w:sz w:val="23"/>
          <w:szCs w:val="23"/>
          <w:lang w:val="en-US"/>
        </w:rPr>
        <w:t xml:space="preserve">, </w:t>
      </w:r>
      <w:proofErr w:type="spellStart"/>
      <w:r w:rsidRPr="00BE4BF7">
        <w:rPr>
          <w:rFonts w:ascii="Calibri" w:hAnsi="Calibri" w:cs="Calibri"/>
          <w:sz w:val="23"/>
          <w:szCs w:val="23"/>
          <w:lang w:val="en-US"/>
        </w:rPr>
        <w:t>AutoGen</w:t>
      </w:r>
      <w:proofErr w:type="spellEnd"/>
      <w:r w:rsidRPr="00BE4BF7">
        <w:rPr>
          <w:rFonts w:ascii="Calibri" w:hAnsi="Calibri" w:cs="Calibri"/>
          <w:sz w:val="23"/>
          <w:szCs w:val="23"/>
          <w:lang w:val="en-US"/>
        </w:rPr>
        <w:t>, Semantic Kernel, MCP, function calling, and multi-agent workflows.</w:t>
      </w:r>
    </w:p>
    <w:p w14:paraId="431E2DA7" w14:textId="5C49A82C" w:rsidR="00BE4BF7" w:rsidRPr="00BE4BF7" w:rsidRDefault="00BE4BF7" w:rsidP="00BE4BF7">
      <w:pPr>
        <w:pStyle w:val="NormalWeb"/>
        <w:numPr>
          <w:ilvl w:val="0"/>
          <w:numId w:val="29"/>
        </w:numPr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  <w:lang w:val="en-US"/>
        </w:rPr>
      </w:pPr>
      <w:r w:rsidRPr="00BE4BF7">
        <w:rPr>
          <w:rFonts w:ascii="Calibri" w:hAnsi="Calibri" w:cs="Calibri"/>
          <w:sz w:val="23"/>
          <w:szCs w:val="23"/>
          <w:lang w:val="en-US"/>
        </w:rPr>
        <w:t xml:space="preserve">Delivered </w:t>
      </w:r>
      <w:r w:rsidRPr="00BE4BF7">
        <w:rPr>
          <w:rFonts w:ascii="Calibri" w:hAnsi="Calibri" w:cs="Calibri"/>
          <w:b/>
          <w:bCs/>
          <w:sz w:val="23"/>
          <w:szCs w:val="23"/>
          <w:lang w:val="en-US"/>
        </w:rPr>
        <w:t>RAG pipelines</w:t>
      </w:r>
      <w:r w:rsidRPr="00BE4BF7">
        <w:rPr>
          <w:rFonts w:ascii="Calibri" w:hAnsi="Calibri" w:cs="Calibri"/>
          <w:sz w:val="23"/>
          <w:szCs w:val="23"/>
          <w:lang w:val="en-US"/>
        </w:rPr>
        <w:t xml:space="preserve"> using FAISS, Pinecone, Azure Cognitive Search, and embeddings, improving retrieval accuracy and reducing hallucinations in financial and healthcare use cases.</w:t>
      </w:r>
    </w:p>
    <w:p w14:paraId="77CA45A4" w14:textId="10C59A92" w:rsidR="00BE4BF7" w:rsidRPr="00BE4BF7" w:rsidRDefault="00BE4BF7" w:rsidP="00BE4BF7">
      <w:pPr>
        <w:pStyle w:val="NormalWeb"/>
        <w:numPr>
          <w:ilvl w:val="0"/>
          <w:numId w:val="29"/>
        </w:numPr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  <w:lang w:val="en-US"/>
        </w:rPr>
      </w:pPr>
      <w:r w:rsidRPr="00BE4BF7">
        <w:rPr>
          <w:rFonts w:ascii="Calibri" w:hAnsi="Calibri" w:cs="Calibri"/>
          <w:sz w:val="23"/>
          <w:szCs w:val="23"/>
          <w:lang w:val="en-US"/>
        </w:rPr>
        <w:t xml:space="preserve">Applied </w:t>
      </w:r>
      <w:r w:rsidRPr="00BE4BF7">
        <w:rPr>
          <w:rFonts w:ascii="Calibri" w:hAnsi="Calibri" w:cs="Calibri"/>
          <w:b/>
          <w:bCs/>
          <w:sz w:val="23"/>
          <w:szCs w:val="23"/>
          <w:lang w:val="en-US"/>
        </w:rPr>
        <w:t>NLP techniques</w:t>
      </w:r>
      <w:r w:rsidRPr="00BE4BF7">
        <w:rPr>
          <w:rFonts w:ascii="Calibri" w:hAnsi="Calibri" w:cs="Calibri"/>
          <w:sz w:val="23"/>
          <w:szCs w:val="23"/>
          <w:lang w:val="en-US"/>
        </w:rPr>
        <w:t xml:space="preserve"> (GPT, BERT, </w:t>
      </w:r>
      <w:proofErr w:type="spellStart"/>
      <w:r w:rsidRPr="00BE4BF7">
        <w:rPr>
          <w:rFonts w:ascii="Calibri" w:hAnsi="Calibri" w:cs="Calibri"/>
          <w:sz w:val="23"/>
          <w:szCs w:val="23"/>
          <w:lang w:val="en-US"/>
        </w:rPr>
        <w:t>LLaMA</w:t>
      </w:r>
      <w:proofErr w:type="spellEnd"/>
      <w:r w:rsidRPr="00BE4BF7">
        <w:rPr>
          <w:rFonts w:ascii="Calibri" w:hAnsi="Calibri" w:cs="Calibri"/>
          <w:sz w:val="23"/>
          <w:szCs w:val="23"/>
          <w:lang w:val="en-US"/>
        </w:rPr>
        <w:t>, Cohere) for summarization, sentiment analysis, entity recognition, multilingual NLP, translation consistency, and clinical text mining.</w:t>
      </w:r>
    </w:p>
    <w:p w14:paraId="25DEACF3" w14:textId="07C78CD0" w:rsidR="00BE4BF7" w:rsidRPr="00BE4BF7" w:rsidRDefault="00BE4BF7" w:rsidP="00BE4BF7">
      <w:pPr>
        <w:pStyle w:val="NormalWeb"/>
        <w:numPr>
          <w:ilvl w:val="0"/>
          <w:numId w:val="29"/>
        </w:numPr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  <w:lang w:val="en-US"/>
        </w:rPr>
      </w:pPr>
      <w:r w:rsidRPr="00BE4BF7">
        <w:rPr>
          <w:rFonts w:ascii="Calibri" w:hAnsi="Calibri" w:cs="Calibri"/>
          <w:sz w:val="23"/>
          <w:szCs w:val="23"/>
          <w:lang w:val="en-US"/>
        </w:rPr>
        <w:t xml:space="preserve">Experienced in </w:t>
      </w:r>
      <w:r w:rsidRPr="00BE4BF7">
        <w:rPr>
          <w:rFonts w:ascii="Calibri" w:hAnsi="Calibri" w:cs="Calibri"/>
          <w:b/>
          <w:bCs/>
          <w:sz w:val="23"/>
          <w:szCs w:val="23"/>
          <w:lang w:val="en-US"/>
        </w:rPr>
        <w:t>MLOps &amp; DevOps</w:t>
      </w:r>
      <w:r w:rsidRPr="00BE4BF7">
        <w:rPr>
          <w:rFonts w:ascii="Calibri" w:hAnsi="Calibri" w:cs="Calibri"/>
          <w:sz w:val="23"/>
          <w:szCs w:val="23"/>
          <w:lang w:val="en-US"/>
        </w:rPr>
        <w:t xml:space="preserve"> — MLflow, Docker, Kubernetes (AKS/EKS), Azure DevOps, GitHub Actions, Airflow, Weights &amp; Biases, Prometheus, Grafana, and Azure Monitor — to manage full ML lifecycles, CI/CD automation, real-time inference pipelines, and model retraining.</w:t>
      </w:r>
    </w:p>
    <w:p w14:paraId="6A9DB03B" w14:textId="0D71BCC4" w:rsidR="00BE4BF7" w:rsidRPr="00BE4BF7" w:rsidRDefault="00BE4BF7" w:rsidP="00BE4BF7">
      <w:pPr>
        <w:pStyle w:val="NormalWeb"/>
        <w:numPr>
          <w:ilvl w:val="0"/>
          <w:numId w:val="29"/>
        </w:numPr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  <w:lang w:val="en-US"/>
        </w:rPr>
      </w:pPr>
      <w:r w:rsidRPr="00BE4BF7">
        <w:rPr>
          <w:rFonts w:ascii="Calibri" w:hAnsi="Calibri" w:cs="Calibri"/>
          <w:sz w:val="23"/>
          <w:szCs w:val="23"/>
          <w:lang w:val="en-US"/>
        </w:rPr>
        <w:t xml:space="preserve">Background in </w:t>
      </w:r>
      <w:r w:rsidRPr="00BE4BF7">
        <w:rPr>
          <w:rFonts w:ascii="Calibri" w:hAnsi="Calibri" w:cs="Calibri"/>
          <w:b/>
          <w:bCs/>
          <w:sz w:val="23"/>
          <w:szCs w:val="23"/>
          <w:lang w:val="en-US"/>
        </w:rPr>
        <w:t>data engineering &amp; ETL</w:t>
      </w:r>
      <w:r w:rsidRPr="00BE4BF7">
        <w:rPr>
          <w:rFonts w:ascii="Calibri" w:hAnsi="Calibri" w:cs="Calibri"/>
          <w:sz w:val="23"/>
          <w:szCs w:val="23"/>
          <w:lang w:val="en-US"/>
        </w:rPr>
        <w:t xml:space="preserve"> with PySpark, pandas, Azure Data Factory, AWS Glue, Delta Lake, dbt, Alteryx, and Apache Airflow; optimized feature pipelines and ensured high-quality datasets for downstream ML tasks.</w:t>
      </w:r>
    </w:p>
    <w:p w14:paraId="3E7EABFD" w14:textId="5F635D54" w:rsidR="00BE4BF7" w:rsidRPr="00BE4BF7" w:rsidRDefault="00BE4BF7" w:rsidP="00BE4BF7">
      <w:pPr>
        <w:pStyle w:val="NormalWeb"/>
        <w:numPr>
          <w:ilvl w:val="0"/>
          <w:numId w:val="29"/>
        </w:numPr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  <w:lang w:val="en-US"/>
        </w:rPr>
      </w:pPr>
      <w:r w:rsidRPr="00BE4BF7">
        <w:rPr>
          <w:rFonts w:ascii="Calibri" w:hAnsi="Calibri" w:cs="Calibri"/>
          <w:sz w:val="23"/>
          <w:szCs w:val="23"/>
          <w:lang w:val="en-US"/>
        </w:rPr>
        <w:t xml:space="preserve">Strong </w:t>
      </w:r>
      <w:r w:rsidRPr="00BE4BF7">
        <w:rPr>
          <w:rFonts w:ascii="Calibri" w:hAnsi="Calibri" w:cs="Calibri"/>
          <w:b/>
          <w:bCs/>
          <w:sz w:val="23"/>
          <w:szCs w:val="23"/>
          <w:lang w:val="en-US"/>
        </w:rPr>
        <w:t>BI &amp; analytics experience</w:t>
      </w:r>
      <w:r w:rsidRPr="00BE4BF7">
        <w:rPr>
          <w:rFonts w:ascii="Calibri" w:hAnsi="Calibri" w:cs="Calibri"/>
          <w:sz w:val="23"/>
          <w:szCs w:val="23"/>
          <w:lang w:val="en-US"/>
        </w:rPr>
        <w:t>: Power BI, Tableau, QuickSight, Matplotlib, Seaborn for executive dashboards, real-time KPI tracking, and campaign performance measurement.</w:t>
      </w:r>
    </w:p>
    <w:p w14:paraId="1C98D99C" w14:textId="02004D37" w:rsidR="00BE4BF7" w:rsidRPr="00BE4BF7" w:rsidRDefault="00BE4BF7" w:rsidP="00BE4BF7">
      <w:pPr>
        <w:pStyle w:val="NormalWeb"/>
        <w:numPr>
          <w:ilvl w:val="0"/>
          <w:numId w:val="29"/>
        </w:numPr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  <w:lang w:val="en-US"/>
        </w:rPr>
      </w:pPr>
      <w:r w:rsidRPr="00BE4BF7">
        <w:rPr>
          <w:rFonts w:ascii="Calibri" w:hAnsi="Calibri" w:cs="Calibri"/>
          <w:sz w:val="23"/>
          <w:szCs w:val="23"/>
          <w:lang w:val="en-US"/>
        </w:rPr>
        <w:t xml:space="preserve">Applied </w:t>
      </w:r>
      <w:r w:rsidRPr="00BE4BF7">
        <w:rPr>
          <w:rFonts w:ascii="Calibri" w:hAnsi="Calibri" w:cs="Calibri"/>
          <w:b/>
          <w:bCs/>
          <w:sz w:val="23"/>
          <w:szCs w:val="23"/>
          <w:lang w:val="en-US"/>
        </w:rPr>
        <w:t>advanced analytics</w:t>
      </w:r>
      <w:r w:rsidRPr="00BE4BF7">
        <w:rPr>
          <w:rFonts w:ascii="Calibri" w:hAnsi="Calibri" w:cs="Calibri"/>
          <w:sz w:val="23"/>
          <w:szCs w:val="23"/>
          <w:lang w:val="en-US"/>
        </w:rPr>
        <w:t xml:space="preserve"> — Marketing Mix Modeling (MMM), ROI frameworks, cohort analysis, segmentation, and statistical testing — to improve campaign targeting (+23%) and revenue uplift (+12%).</w:t>
      </w:r>
    </w:p>
    <w:p w14:paraId="2EE10133" w14:textId="609EE775" w:rsidR="00BE4BF7" w:rsidRPr="00BE4BF7" w:rsidRDefault="00BE4BF7" w:rsidP="00BE4BF7">
      <w:pPr>
        <w:pStyle w:val="NormalWeb"/>
        <w:numPr>
          <w:ilvl w:val="0"/>
          <w:numId w:val="29"/>
        </w:numPr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  <w:lang w:val="en-US"/>
        </w:rPr>
      </w:pPr>
      <w:r w:rsidRPr="00BE4BF7">
        <w:rPr>
          <w:rFonts w:ascii="Calibri" w:hAnsi="Calibri" w:cs="Calibri"/>
          <w:sz w:val="23"/>
          <w:szCs w:val="23"/>
          <w:lang w:val="en-US"/>
        </w:rPr>
        <w:t xml:space="preserve">Designed </w:t>
      </w:r>
      <w:r w:rsidRPr="00BE4BF7">
        <w:rPr>
          <w:rFonts w:ascii="Calibri" w:hAnsi="Calibri" w:cs="Calibri"/>
          <w:b/>
          <w:bCs/>
          <w:sz w:val="23"/>
          <w:szCs w:val="23"/>
          <w:lang w:val="en-US"/>
        </w:rPr>
        <w:t>time-series forecasting models</w:t>
      </w:r>
      <w:r w:rsidRPr="00BE4BF7">
        <w:rPr>
          <w:rFonts w:ascii="Calibri" w:hAnsi="Calibri" w:cs="Calibri"/>
          <w:sz w:val="23"/>
          <w:szCs w:val="23"/>
          <w:lang w:val="en-US"/>
        </w:rPr>
        <w:t xml:space="preserve"> (ARIMA, Prophet, Neural Prophet, LSTM) for retail demand planning, healthcare risk prediction, and financial trend analysis.</w:t>
      </w:r>
    </w:p>
    <w:p w14:paraId="08F7DEF7" w14:textId="4B22615A" w:rsidR="00BE4BF7" w:rsidRPr="00BE4BF7" w:rsidRDefault="00BE4BF7" w:rsidP="00BE4BF7">
      <w:pPr>
        <w:pStyle w:val="NormalWeb"/>
        <w:numPr>
          <w:ilvl w:val="0"/>
          <w:numId w:val="29"/>
        </w:numPr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  <w:lang w:val="en-US"/>
        </w:rPr>
      </w:pPr>
      <w:r w:rsidRPr="00BE4BF7">
        <w:rPr>
          <w:rFonts w:ascii="Calibri" w:hAnsi="Calibri" w:cs="Calibri"/>
          <w:sz w:val="23"/>
          <w:szCs w:val="23"/>
          <w:lang w:val="en-US"/>
        </w:rPr>
        <w:t xml:space="preserve">Hands-on with </w:t>
      </w:r>
      <w:r w:rsidRPr="00BE4BF7">
        <w:rPr>
          <w:rFonts w:ascii="Calibri" w:hAnsi="Calibri" w:cs="Calibri"/>
          <w:b/>
          <w:bCs/>
          <w:sz w:val="23"/>
          <w:szCs w:val="23"/>
          <w:lang w:val="en-US"/>
        </w:rPr>
        <w:t>databases and data warehousing</w:t>
      </w:r>
      <w:r w:rsidRPr="00BE4BF7">
        <w:rPr>
          <w:rFonts w:ascii="Calibri" w:hAnsi="Calibri" w:cs="Calibri"/>
          <w:sz w:val="23"/>
          <w:szCs w:val="23"/>
          <w:lang w:val="en-US"/>
        </w:rPr>
        <w:t xml:space="preserve"> — Snowflake, Redshift, SQL Server, PostgreSQL, MySQL, Oracle — including query optimization, modeling, and graph-based analytics with Neo4j and NetworkX.</w:t>
      </w:r>
    </w:p>
    <w:p w14:paraId="2831709D" w14:textId="00FD8F1E" w:rsidR="00BE4BF7" w:rsidRPr="00BE4BF7" w:rsidRDefault="00BE4BF7" w:rsidP="00BE4BF7">
      <w:pPr>
        <w:pStyle w:val="NormalWeb"/>
        <w:numPr>
          <w:ilvl w:val="0"/>
          <w:numId w:val="29"/>
        </w:numPr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  <w:lang w:val="en-US"/>
        </w:rPr>
      </w:pPr>
      <w:r w:rsidRPr="00BE4BF7">
        <w:rPr>
          <w:rFonts w:ascii="Calibri" w:hAnsi="Calibri" w:cs="Calibri"/>
          <w:sz w:val="23"/>
          <w:szCs w:val="23"/>
          <w:lang w:val="en-US"/>
        </w:rPr>
        <w:t xml:space="preserve">Implemented </w:t>
      </w:r>
      <w:r w:rsidRPr="00BE4BF7">
        <w:rPr>
          <w:rFonts w:ascii="Calibri" w:hAnsi="Calibri" w:cs="Calibri"/>
          <w:b/>
          <w:bCs/>
          <w:sz w:val="23"/>
          <w:szCs w:val="23"/>
          <w:lang w:val="en-US"/>
        </w:rPr>
        <w:t>Responsible AI</w:t>
      </w:r>
      <w:r w:rsidRPr="00BE4BF7">
        <w:rPr>
          <w:rFonts w:ascii="Calibri" w:hAnsi="Calibri" w:cs="Calibri"/>
          <w:sz w:val="23"/>
          <w:szCs w:val="23"/>
          <w:lang w:val="en-US"/>
        </w:rPr>
        <w:t xml:space="preserve"> practices using SHAP, LIME, fairness metrics, and Azure AI Content Safety to ensure explainability, compliance, and governance in regulated domains.</w:t>
      </w:r>
    </w:p>
    <w:p w14:paraId="0BBA0A6F" w14:textId="1A682813" w:rsidR="00BE4BF7" w:rsidRPr="00BE4BF7" w:rsidRDefault="00BE4BF7" w:rsidP="00BE4BF7">
      <w:pPr>
        <w:pStyle w:val="NormalWeb"/>
        <w:numPr>
          <w:ilvl w:val="0"/>
          <w:numId w:val="29"/>
        </w:numPr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  <w:lang w:val="en-US"/>
        </w:rPr>
      </w:pPr>
      <w:r w:rsidRPr="00BE4BF7">
        <w:rPr>
          <w:rFonts w:ascii="Calibri" w:hAnsi="Calibri" w:cs="Calibri"/>
          <w:sz w:val="23"/>
          <w:szCs w:val="23"/>
          <w:lang w:val="en-US"/>
        </w:rPr>
        <w:t xml:space="preserve">Exposure to </w:t>
      </w:r>
      <w:r w:rsidRPr="00BE4BF7">
        <w:rPr>
          <w:rFonts w:ascii="Calibri" w:hAnsi="Calibri" w:cs="Calibri"/>
          <w:b/>
          <w:bCs/>
          <w:sz w:val="23"/>
          <w:szCs w:val="23"/>
          <w:lang w:val="en-US"/>
        </w:rPr>
        <w:t>GPU acceleration (CUDA, performance benchmarking)</w:t>
      </w:r>
      <w:r w:rsidRPr="00BE4BF7">
        <w:rPr>
          <w:rFonts w:ascii="Calibri" w:hAnsi="Calibri" w:cs="Calibri"/>
          <w:sz w:val="23"/>
          <w:szCs w:val="23"/>
          <w:lang w:val="en-US"/>
        </w:rPr>
        <w:t xml:space="preserve">, </w:t>
      </w:r>
      <w:r w:rsidRPr="00BE4BF7">
        <w:rPr>
          <w:rFonts w:ascii="Calibri" w:hAnsi="Calibri" w:cs="Calibri"/>
          <w:b/>
          <w:bCs/>
          <w:sz w:val="23"/>
          <w:szCs w:val="23"/>
          <w:lang w:val="en-US"/>
        </w:rPr>
        <w:t>synthetic data (Gretel.ai, data augmentation, differential privacy)</w:t>
      </w:r>
      <w:r w:rsidRPr="00BE4BF7">
        <w:rPr>
          <w:rFonts w:ascii="Calibri" w:hAnsi="Calibri" w:cs="Calibri"/>
          <w:sz w:val="23"/>
          <w:szCs w:val="23"/>
          <w:lang w:val="en-US"/>
        </w:rPr>
        <w:t xml:space="preserve">, and </w:t>
      </w:r>
      <w:r w:rsidRPr="00BE4BF7">
        <w:rPr>
          <w:rFonts w:ascii="Calibri" w:hAnsi="Calibri" w:cs="Calibri"/>
          <w:b/>
          <w:bCs/>
          <w:sz w:val="23"/>
          <w:szCs w:val="23"/>
          <w:lang w:val="en-US"/>
        </w:rPr>
        <w:t>emerging frameworks (Spring AI, Agno)</w:t>
      </w:r>
      <w:r w:rsidRPr="00BE4BF7">
        <w:rPr>
          <w:rFonts w:ascii="Calibri" w:hAnsi="Calibri" w:cs="Calibri"/>
          <w:sz w:val="23"/>
          <w:szCs w:val="23"/>
          <w:lang w:val="en-US"/>
        </w:rPr>
        <w:t xml:space="preserve"> for next-gen AI development.</w:t>
      </w:r>
    </w:p>
    <w:p w14:paraId="7B2EFE2A" w14:textId="28D620E5" w:rsidR="00BE4BF7" w:rsidRPr="00BE4BF7" w:rsidRDefault="00BE4BF7" w:rsidP="00BE4BF7">
      <w:pPr>
        <w:pStyle w:val="NormalWeb"/>
        <w:numPr>
          <w:ilvl w:val="0"/>
          <w:numId w:val="29"/>
        </w:numPr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  <w:lang w:val="en-US"/>
        </w:rPr>
      </w:pPr>
      <w:r w:rsidRPr="00BE4BF7">
        <w:rPr>
          <w:rFonts w:ascii="Calibri" w:hAnsi="Calibri" w:cs="Calibri"/>
          <w:sz w:val="23"/>
          <w:szCs w:val="23"/>
          <w:lang w:val="en-US"/>
        </w:rPr>
        <w:t xml:space="preserve">Experienced in </w:t>
      </w:r>
      <w:r w:rsidRPr="00BE4BF7">
        <w:rPr>
          <w:rFonts w:ascii="Calibri" w:hAnsi="Calibri" w:cs="Calibri"/>
          <w:b/>
          <w:bCs/>
          <w:sz w:val="23"/>
          <w:szCs w:val="23"/>
          <w:lang w:val="en-US"/>
        </w:rPr>
        <w:t>RLHF, RAHF, PEFT/</w:t>
      </w:r>
      <w:proofErr w:type="spellStart"/>
      <w:r w:rsidRPr="00BE4BF7">
        <w:rPr>
          <w:rFonts w:ascii="Calibri" w:hAnsi="Calibri" w:cs="Calibri"/>
          <w:b/>
          <w:bCs/>
          <w:sz w:val="23"/>
          <w:szCs w:val="23"/>
          <w:lang w:val="en-US"/>
        </w:rPr>
        <w:t>LoRA</w:t>
      </w:r>
      <w:proofErr w:type="spellEnd"/>
      <w:r w:rsidRPr="00BE4BF7">
        <w:rPr>
          <w:rFonts w:ascii="Calibri" w:hAnsi="Calibri" w:cs="Calibri"/>
          <w:b/>
          <w:bCs/>
          <w:sz w:val="23"/>
          <w:szCs w:val="23"/>
          <w:lang w:val="en-US"/>
        </w:rPr>
        <w:t xml:space="preserve"> fine-tuning, and reward modeling</w:t>
      </w:r>
      <w:r w:rsidRPr="00BE4BF7">
        <w:rPr>
          <w:rFonts w:ascii="Calibri" w:hAnsi="Calibri" w:cs="Calibri"/>
          <w:sz w:val="23"/>
          <w:szCs w:val="23"/>
          <w:lang w:val="en-US"/>
        </w:rPr>
        <w:t xml:space="preserve"> to improve model alignment, relevance, and accuracy.</w:t>
      </w:r>
    </w:p>
    <w:p w14:paraId="54D99A27" w14:textId="39B8B4D1" w:rsidR="00BE4BF7" w:rsidRPr="00BE4BF7" w:rsidRDefault="00BE4BF7" w:rsidP="00BE4BF7">
      <w:pPr>
        <w:pStyle w:val="NormalWeb"/>
        <w:numPr>
          <w:ilvl w:val="0"/>
          <w:numId w:val="29"/>
        </w:numPr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  <w:lang w:val="en-US"/>
        </w:rPr>
      </w:pPr>
      <w:r w:rsidRPr="00BE4BF7">
        <w:rPr>
          <w:rFonts w:ascii="Calibri" w:hAnsi="Calibri" w:cs="Calibri"/>
          <w:sz w:val="23"/>
          <w:szCs w:val="23"/>
          <w:lang w:val="en-US"/>
        </w:rPr>
        <w:lastRenderedPageBreak/>
        <w:t xml:space="preserve">Delivered </w:t>
      </w:r>
      <w:r w:rsidRPr="00BE4BF7">
        <w:rPr>
          <w:rFonts w:ascii="Calibri" w:hAnsi="Calibri" w:cs="Calibri"/>
          <w:b/>
          <w:bCs/>
          <w:sz w:val="23"/>
          <w:szCs w:val="23"/>
          <w:lang w:val="en-US"/>
        </w:rPr>
        <w:t>business impact</w:t>
      </w:r>
      <w:r w:rsidRPr="00BE4BF7">
        <w:rPr>
          <w:rFonts w:ascii="Calibri" w:hAnsi="Calibri" w:cs="Calibri"/>
          <w:sz w:val="23"/>
          <w:szCs w:val="23"/>
          <w:lang w:val="en-US"/>
        </w:rPr>
        <w:t>: reduced false claims by 30% (HCA Healthcare), automated compliance/audit workflows (-40% prep time), and cut analyst review time by 40% at Jefferies with LLM-powered summarization.</w:t>
      </w:r>
    </w:p>
    <w:p w14:paraId="3AFB9E9D" w14:textId="7DFD79EB" w:rsidR="00BE4BF7" w:rsidRDefault="00BE4BF7" w:rsidP="00BE4BF7">
      <w:pPr>
        <w:pStyle w:val="NormalWeb"/>
        <w:numPr>
          <w:ilvl w:val="0"/>
          <w:numId w:val="29"/>
        </w:numPr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  <w:lang w:val="en-US"/>
        </w:rPr>
      </w:pPr>
      <w:r w:rsidRPr="00BE4BF7">
        <w:rPr>
          <w:rFonts w:ascii="Calibri" w:hAnsi="Calibri" w:cs="Calibri"/>
          <w:sz w:val="23"/>
          <w:szCs w:val="23"/>
          <w:lang w:val="en-US"/>
        </w:rPr>
        <w:t>Collaborative leader, mentor, and cross-functional partner, known for translating complex AI/ML concepts into actionable business insights and training teams on MLOps, GenAI, and responsible AI practices.</w:t>
      </w:r>
    </w:p>
    <w:p w14:paraId="2856E081" w14:textId="77777777" w:rsidR="001475A7" w:rsidRDefault="001475A7" w:rsidP="001475A7">
      <w:pPr>
        <w:pStyle w:val="NormalWeb"/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  <w:lang w:val="en-US"/>
        </w:rPr>
      </w:pPr>
    </w:p>
    <w:p w14:paraId="10F25B82" w14:textId="77777777" w:rsidR="00A4496B" w:rsidRPr="00EE4EE4" w:rsidRDefault="00A4496B" w:rsidP="00007A24">
      <w:pPr>
        <w:pStyle w:val="NormalWeb"/>
        <w:spacing w:before="0" w:beforeAutospacing="0" w:after="0" w:afterAutospacing="0"/>
        <w:jc w:val="both"/>
        <w:rPr>
          <w:rFonts w:ascii="Calibri" w:hAnsi="Calibri" w:cs="Calibri"/>
          <w:sz w:val="16"/>
          <w:szCs w:val="16"/>
        </w:rPr>
      </w:pPr>
    </w:p>
    <w:p w14:paraId="3CAD3B88" w14:textId="77777777" w:rsidR="00A4496B" w:rsidRPr="00B144CD" w:rsidRDefault="00A4496B" w:rsidP="00A4496B">
      <w:pPr>
        <w:shd w:val="clear" w:color="auto" w:fill="D9D9D9" w:themeFill="background1" w:themeFillShade="D9"/>
        <w:spacing w:after="0"/>
        <w:jc w:val="center"/>
        <w:rPr>
          <w:rFonts w:ascii="Calibri" w:hAnsi="Calibri" w:cs="Calibri"/>
          <w:b/>
          <w:sz w:val="28"/>
          <w:szCs w:val="28"/>
          <w:u w:val="single"/>
          <w:lang w:val="en-US"/>
        </w:rPr>
      </w:pPr>
      <w:r w:rsidRPr="00B144CD">
        <w:rPr>
          <w:rFonts w:ascii="Calibri" w:hAnsi="Calibri" w:cs="Calibri"/>
          <w:b/>
          <w:sz w:val="28"/>
          <w:szCs w:val="28"/>
          <w:u w:val="single"/>
          <w:lang w:val="en-US"/>
        </w:rPr>
        <w:t>Technical Skills</w:t>
      </w:r>
    </w:p>
    <w:tbl>
      <w:tblPr>
        <w:tblStyle w:val="TableGrid"/>
        <w:tblW w:w="10530" w:type="dxa"/>
        <w:tblLook w:val="04A0" w:firstRow="1" w:lastRow="0" w:firstColumn="1" w:lastColumn="0" w:noHBand="0" w:noVBand="1"/>
      </w:tblPr>
      <w:tblGrid>
        <w:gridCol w:w="2785"/>
        <w:gridCol w:w="7745"/>
      </w:tblGrid>
      <w:tr w:rsidR="00A4496B" w:rsidRPr="00B144CD" w14:paraId="497AFA3C" w14:textId="77777777" w:rsidTr="002352BD">
        <w:tc>
          <w:tcPr>
            <w:tcW w:w="2785" w:type="dxa"/>
          </w:tcPr>
          <w:p w14:paraId="5CD197D0" w14:textId="77777777" w:rsidR="00A4496B" w:rsidRPr="00143A3D" w:rsidRDefault="00A4496B" w:rsidP="00A33C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3"/>
                <w:szCs w:val="23"/>
                <w:lang w:eastAsia="en-IN"/>
              </w:rPr>
            </w:pPr>
            <w:r w:rsidRPr="00871ACD">
              <w:rPr>
                <w:rFonts w:ascii="Calibri" w:eastAsia="Times New Roman" w:hAnsi="Calibri" w:cs="Calibri"/>
                <w:b/>
                <w:bCs/>
                <w:sz w:val="23"/>
                <w:szCs w:val="23"/>
                <w:lang w:eastAsia="en-IN"/>
              </w:rPr>
              <w:t>Programming &amp; Core Technologies</w:t>
            </w:r>
          </w:p>
        </w:tc>
        <w:tc>
          <w:tcPr>
            <w:tcW w:w="7745" w:type="dxa"/>
          </w:tcPr>
          <w:p w14:paraId="6FB9E45F" w14:textId="26F25181" w:rsidR="00A4496B" w:rsidRPr="00143A3D" w:rsidRDefault="00140D7E" w:rsidP="00A33C5D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</w:pPr>
            <w:r w:rsidRPr="00140D7E"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  <w:t>Python (Advanced), SQL, PySpark, R, Bash, Linux/Unix, SAS (Analytics &amp; Actuarial Modeling)</w:t>
            </w:r>
          </w:p>
        </w:tc>
      </w:tr>
      <w:tr w:rsidR="00A4496B" w:rsidRPr="00B144CD" w14:paraId="5650F43C" w14:textId="77777777" w:rsidTr="002352BD">
        <w:tc>
          <w:tcPr>
            <w:tcW w:w="2785" w:type="dxa"/>
          </w:tcPr>
          <w:p w14:paraId="0DDEB507" w14:textId="77777777" w:rsidR="00A4496B" w:rsidRPr="00143A3D" w:rsidRDefault="00A4496B" w:rsidP="00A33C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3"/>
                <w:szCs w:val="23"/>
                <w:lang w:eastAsia="en-IN"/>
              </w:rPr>
            </w:pPr>
            <w:r w:rsidRPr="00871ACD">
              <w:rPr>
                <w:rFonts w:ascii="Calibri" w:eastAsia="Times New Roman" w:hAnsi="Calibri" w:cs="Calibri"/>
                <w:b/>
                <w:bCs/>
                <w:sz w:val="23"/>
                <w:szCs w:val="23"/>
                <w:lang w:eastAsia="en-IN"/>
              </w:rPr>
              <w:t>Cloud Platforms</w:t>
            </w:r>
          </w:p>
        </w:tc>
        <w:tc>
          <w:tcPr>
            <w:tcW w:w="7745" w:type="dxa"/>
          </w:tcPr>
          <w:p w14:paraId="33D3903B" w14:textId="3902F8F6" w:rsidR="00A4496B" w:rsidRPr="00E722A2" w:rsidRDefault="00140D7E" w:rsidP="00A33C5D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</w:pPr>
            <w:r w:rsidRPr="00140D7E"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  <w:t>Microsoft Azure (ML, Azure ML Studio, Databricks, Synapse, Cognitive Search, OpenAI, Application Insights),</w:t>
            </w:r>
            <w:r w:rsidRPr="00140D7E"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  <w:br/>
              <w:t>AWS (SageMaker, Redshift, S3, Lambda, Athena, Glue, QuickSight, CloudWatch),</w:t>
            </w:r>
            <w:r w:rsidRPr="00140D7E"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  <w:br/>
              <w:t xml:space="preserve">GCP (Vertex AI, </w:t>
            </w:r>
            <w:proofErr w:type="spellStart"/>
            <w:r w:rsidRPr="00140D7E"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  <w:t>BigQuery</w:t>
            </w:r>
            <w:proofErr w:type="spellEnd"/>
            <w:r w:rsidRPr="00140D7E"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  <w:t>, Looker, Dataflow</w:t>
            </w:r>
            <w:r w:rsidR="002E010A"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  <w:t xml:space="preserve">, </w:t>
            </w:r>
            <w:r w:rsidR="002E010A" w:rsidRPr="002E010A"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  <w:t>GCP AI/ML APIs</w:t>
            </w:r>
            <w:r w:rsidRPr="00140D7E"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  <w:t>), Snowflake</w:t>
            </w:r>
          </w:p>
        </w:tc>
      </w:tr>
      <w:tr w:rsidR="00A4496B" w:rsidRPr="00B144CD" w14:paraId="65946EC2" w14:textId="77777777" w:rsidTr="002352BD">
        <w:tc>
          <w:tcPr>
            <w:tcW w:w="2785" w:type="dxa"/>
          </w:tcPr>
          <w:p w14:paraId="7AB6829A" w14:textId="4D74352B" w:rsidR="00A4496B" w:rsidRPr="00143A3D" w:rsidRDefault="00A4496B" w:rsidP="00A33C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3"/>
                <w:szCs w:val="23"/>
                <w:lang w:eastAsia="en-IN"/>
              </w:rPr>
            </w:pPr>
            <w:r w:rsidRPr="00871ACD">
              <w:rPr>
                <w:rFonts w:ascii="Calibri" w:eastAsia="Times New Roman" w:hAnsi="Calibri" w:cs="Calibri"/>
                <w:b/>
                <w:bCs/>
                <w:sz w:val="23"/>
                <w:szCs w:val="23"/>
                <w:lang w:eastAsia="en-IN"/>
              </w:rPr>
              <w:t xml:space="preserve">Data Visualization &amp; </w:t>
            </w:r>
            <w:r>
              <w:rPr>
                <w:rFonts w:ascii="Calibri" w:eastAsia="Times New Roman" w:hAnsi="Calibri" w:cs="Calibri"/>
                <w:b/>
                <w:bCs/>
                <w:sz w:val="23"/>
                <w:szCs w:val="23"/>
                <w:lang w:eastAsia="en-IN"/>
              </w:rPr>
              <w:t>BI</w:t>
            </w:r>
          </w:p>
        </w:tc>
        <w:tc>
          <w:tcPr>
            <w:tcW w:w="7745" w:type="dxa"/>
          </w:tcPr>
          <w:p w14:paraId="46BD41DC" w14:textId="1D85F551" w:rsidR="00A4496B" w:rsidRPr="00143A3D" w:rsidRDefault="00140D7E" w:rsidP="00A33C5D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</w:pPr>
            <w:r w:rsidRPr="00140D7E"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  <w:t xml:space="preserve">Power BI, Tableau, Amazon QuickSight, Matplotlib, Seaborn, </w:t>
            </w:r>
            <w:proofErr w:type="spellStart"/>
            <w:r w:rsidRPr="00140D7E"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  <w:t>Plotly</w:t>
            </w:r>
            <w:proofErr w:type="spellEnd"/>
            <w:r w:rsidRPr="00140D7E"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  <w:t xml:space="preserve">, </w:t>
            </w:r>
            <w:proofErr w:type="spellStart"/>
            <w:r w:rsidRPr="00140D7E"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  <w:t>statsmodels</w:t>
            </w:r>
            <w:proofErr w:type="spellEnd"/>
          </w:p>
        </w:tc>
      </w:tr>
      <w:tr w:rsidR="00A4496B" w:rsidRPr="00B144CD" w14:paraId="3754BD69" w14:textId="77777777" w:rsidTr="002352BD">
        <w:tc>
          <w:tcPr>
            <w:tcW w:w="2785" w:type="dxa"/>
          </w:tcPr>
          <w:p w14:paraId="0A6A0084" w14:textId="77777777" w:rsidR="00A4496B" w:rsidRPr="00143A3D" w:rsidRDefault="00A4496B" w:rsidP="00A33C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3"/>
                <w:szCs w:val="23"/>
                <w:lang w:eastAsia="en-IN"/>
              </w:rPr>
            </w:pPr>
            <w:r w:rsidRPr="00871ACD">
              <w:rPr>
                <w:rFonts w:ascii="Calibri" w:eastAsia="Times New Roman" w:hAnsi="Calibri" w:cs="Calibri"/>
                <w:b/>
                <w:bCs/>
                <w:sz w:val="23"/>
                <w:szCs w:val="23"/>
                <w:lang w:eastAsia="en-IN"/>
              </w:rPr>
              <w:t>Big Data &amp; ETL</w:t>
            </w:r>
          </w:p>
        </w:tc>
        <w:tc>
          <w:tcPr>
            <w:tcW w:w="7745" w:type="dxa"/>
          </w:tcPr>
          <w:p w14:paraId="1FA27AFB" w14:textId="340E9715" w:rsidR="00A4496B" w:rsidRPr="00143A3D" w:rsidRDefault="00140D7E" w:rsidP="00A33C5D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</w:pPr>
            <w:r w:rsidRPr="00140D7E"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  <w:t>PySpark, pandas, Azure Data Factory, AWS Glue, Delta Lake, dbt, Alteryx, Apache Airflow, Feature Stores (Feast, Delta Lake)</w:t>
            </w:r>
          </w:p>
        </w:tc>
      </w:tr>
      <w:tr w:rsidR="00A4496B" w:rsidRPr="00B144CD" w14:paraId="209F494A" w14:textId="77777777" w:rsidTr="002352BD">
        <w:tc>
          <w:tcPr>
            <w:tcW w:w="2785" w:type="dxa"/>
          </w:tcPr>
          <w:p w14:paraId="48F330E6" w14:textId="1890547F" w:rsidR="00A4496B" w:rsidRPr="00143A3D" w:rsidRDefault="00A4496B" w:rsidP="00A33C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3"/>
                <w:szCs w:val="23"/>
                <w:lang w:eastAsia="en-IN"/>
              </w:rPr>
            </w:pPr>
            <w:r w:rsidRPr="00871ACD">
              <w:rPr>
                <w:rFonts w:ascii="Calibri" w:eastAsia="Times New Roman" w:hAnsi="Calibri" w:cs="Calibri"/>
                <w:b/>
                <w:bCs/>
                <w:sz w:val="23"/>
                <w:szCs w:val="23"/>
                <w:lang w:eastAsia="en-IN"/>
              </w:rPr>
              <w:t>Databases &amp; Warehousing</w:t>
            </w:r>
          </w:p>
        </w:tc>
        <w:tc>
          <w:tcPr>
            <w:tcW w:w="7745" w:type="dxa"/>
          </w:tcPr>
          <w:p w14:paraId="34A7B388" w14:textId="2792D4D9" w:rsidR="00A4496B" w:rsidRPr="00143A3D" w:rsidRDefault="00140D7E" w:rsidP="00A33C5D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</w:pPr>
            <w:r w:rsidRPr="00140D7E"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  <w:t>Snowflake, Amazon Redshift, SQL Server, PostgreSQL, MySQL, Oracle, Data Modeling, Query Optimization,</w:t>
            </w:r>
            <w:r w:rsidRPr="00140D7E"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  <w:br/>
              <w:t>Neo4j, NetworkX, Graph Embeddings, Knowledge Graphs</w:t>
            </w:r>
          </w:p>
        </w:tc>
      </w:tr>
      <w:tr w:rsidR="00A4496B" w:rsidRPr="00B144CD" w14:paraId="28FD31E4" w14:textId="77777777" w:rsidTr="002352BD">
        <w:tc>
          <w:tcPr>
            <w:tcW w:w="2785" w:type="dxa"/>
          </w:tcPr>
          <w:p w14:paraId="19CB7068" w14:textId="52FD6FC4" w:rsidR="00A4496B" w:rsidRPr="00143A3D" w:rsidRDefault="00A221C9" w:rsidP="00A33C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3"/>
                <w:szCs w:val="23"/>
                <w:lang w:eastAsia="en-IN"/>
              </w:rPr>
            </w:pPr>
            <w:r w:rsidRPr="00A221C9">
              <w:rPr>
                <w:rFonts w:ascii="Calibri" w:eastAsia="Times New Roman" w:hAnsi="Calibri" w:cs="Calibri"/>
                <w:b/>
                <w:bCs/>
                <w:sz w:val="23"/>
                <w:szCs w:val="23"/>
                <w:lang w:eastAsia="en-IN"/>
              </w:rPr>
              <w:t>Analytics, Forecasting &amp; ROI</w:t>
            </w:r>
          </w:p>
        </w:tc>
        <w:tc>
          <w:tcPr>
            <w:tcW w:w="7745" w:type="dxa"/>
          </w:tcPr>
          <w:p w14:paraId="2CA3F510" w14:textId="45FD9B2F" w:rsidR="00A4496B" w:rsidRPr="00143A3D" w:rsidRDefault="00140D7E" w:rsidP="00A33C5D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</w:pPr>
            <w:r w:rsidRPr="00140D7E"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  <w:t>Marketing Mix Modeling (MMM), ROI Measurement Frameworks, Advanced Statistics, A/B Testing, Cohort Analysis, KPI Development, Customer Segmentation, Market Research,</w:t>
            </w:r>
            <w:r w:rsidRPr="00140D7E"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  <w:br/>
              <w:t>ARIMA, Prophet, Neural Prophet, LSTM, Demand Forecasting</w:t>
            </w:r>
          </w:p>
        </w:tc>
      </w:tr>
      <w:tr w:rsidR="00A4496B" w:rsidRPr="00B144CD" w14:paraId="118D3EEC" w14:textId="77777777" w:rsidTr="002352BD">
        <w:tc>
          <w:tcPr>
            <w:tcW w:w="2785" w:type="dxa"/>
          </w:tcPr>
          <w:p w14:paraId="146FD1D2" w14:textId="3344FE7C" w:rsidR="00A4496B" w:rsidRPr="00143A3D" w:rsidRDefault="00A4496B" w:rsidP="00A33C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3"/>
                <w:szCs w:val="23"/>
                <w:lang w:eastAsia="en-IN"/>
              </w:rPr>
            </w:pPr>
            <w:r w:rsidRPr="00871ACD">
              <w:rPr>
                <w:rFonts w:ascii="Calibri" w:eastAsia="Times New Roman" w:hAnsi="Calibri" w:cs="Calibri"/>
                <w:b/>
                <w:bCs/>
                <w:sz w:val="23"/>
                <w:szCs w:val="23"/>
                <w:lang w:eastAsia="en-IN"/>
              </w:rPr>
              <w:t xml:space="preserve">AI/ML Frameworks </w:t>
            </w:r>
          </w:p>
        </w:tc>
        <w:tc>
          <w:tcPr>
            <w:tcW w:w="7745" w:type="dxa"/>
          </w:tcPr>
          <w:p w14:paraId="20D11E89" w14:textId="7733D462" w:rsidR="00A4496B" w:rsidRPr="002E010A" w:rsidRDefault="00140D7E" w:rsidP="002E010A">
            <w:pPr>
              <w:spacing w:after="0"/>
              <w:rPr>
                <w:rFonts w:ascii="Calibri" w:hAnsi="Calibri" w:cs="Calibri"/>
                <w:sz w:val="23"/>
                <w:szCs w:val="23"/>
                <w:lang w:val="en-US"/>
              </w:rPr>
            </w:pPr>
            <w:r w:rsidRPr="00140D7E"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  <w:t xml:space="preserve">PyTorch, TensorFlow, Keras, Hugging Face Transformers, scikit-learn, </w:t>
            </w:r>
            <w:proofErr w:type="spellStart"/>
            <w:r w:rsidRPr="00140D7E"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  <w:t>XGBoost</w:t>
            </w:r>
            <w:proofErr w:type="spellEnd"/>
            <w:r w:rsidR="002E010A"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  <w:t xml:space="preserve">, </w:t>
            </w:r>
            <w:r w:rsidR="002E010A" w:rsidRPr="002E010A">
              <w:rPr>
                <w:rFonts w:ascii="Calibri" w:hAnsi="Calibri" w:cs="Calibri"/>
                <w:sz w:val="23"/>
                <w:szCs w:val="23"/>
                <w:lang w:val="en-US"/>
              </w:rPr>
              <w:t xml:space="preserve">  LangChain, Semantic Kernel, </w:t>
            </w:r>
            <w:r w:rsidR="002E010A" w:rsidRPr="002E010A">
              <w:rPr>
                <w:rFonts w:ascii="Calibri" w:eastAsia="Times New Roman" w:hAnsi="Calibri" w:cs="Calibri"/>
                <w:sz w:val="23"/>
                <w:szCs w:val="23"/>
                <w:lang w:val="en-US"/>
              </w:rPr>
              <w:t xml:space="preserve">LangGraph, </w:t>
            </w:r>
            <w:proofErr w:type="spellStart"/>
            <w:r w:rsidR="002E010A" w:rsidRPr="002E010A">
              <w:rPr>
                <w:rFonts w:ascii="Calibri" w:eastAsia="Times New Roman" w:hAnsi="Calibri" w:cs="Calibri"/>
                <w:sz w:val="23"/>
                <w:szCs w:val="23"/>
                <w:lang w:val="en-US"/>
              </w:rPr>
              <w:t>AutoGen</w:t>
            </w:r>
            <w:proofErr w:type="spellEnd"/>
            <w:r w:rsidR="002E010A" w:rsidRPr="002E010A">
              <w:rPr>
                <w:rFonts w:ascii="Calibri" w:eastAsia="Times New Roman" w:hAnsi="Calibri" w:cs="Calibri"/>
                <w:sz w:val="23"/>
                <w:szCs w:val="23"/>
                <w:lang w:val="en-US"/>
              </w:rPr>
              <w:t xml:space="preserve">, </w:t>
            </w:r>
            <w:proofErr w:type="spellStart"/>
            <w:r w:rsidR="002E010A" w:rsidRPr="002E010A">
              <w:rPr>
                <w:rFonts w:ascii="Calibri" w:eastAsia="Times New Roman" w:hAnsi="Calibri" w:cs="Calibri"/>
                <w:sz w:val="23"/>
                <w:szCs w:val="23"/>
                <w:lang w:val="en-US"/>
              </w:rPr>
              <w:t>CrewAI</w:t>
            </w:r>
            <w:proofErr w:type="spellEnd"/>
          </w:p>
        </w:tc>
      </w:tr>
      <w:tr w:rsidR="00A4496B" w:rsidRPr="00B144CD" w14:paraId="64E12A33" w14:textId="77777777" w:rsidTr="002352BD">
        <w:tc>
          <w:tcPr>
            <w:tcW w:w="2785" w:type="dxa"/>
          </w:tcPr>
          <w:p w14:paraId="72B38C58" w14:textId="1F55962F" w:rsidR="00A4496B" w:rsidRPr="00143A3D" w:rsidRDefault="00A4496B" w:rsidP="00A33C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3"/>
                <w:szCs w:val="23"/>
                <w:lang w:eastAsia="en-IN"/>
              </w:rPr>
            </w:pPr>
            <w:r w:rsidRPr="00871ACD">
              <w:rPr>
                <w:rFonts w:ascii="Calibri" w:eastAsia="Times New Roman" w:hAnsi="Calibri" w:cs="Calibri"/>
                <w:b/>
                <w:bCs/>
                <w:sz w:val="23"/>
                <w:szCs w:val="23"/>
                <w:lang w:eastAsia="en-IN"/>
              </w:rPr>
              <w:t>NLP &amp; LLMs</w:t>
            </w:r>
            <w:r w:rsidR="00A221C9">
              <w:rPr>
                <w:rFonts w:ascii="Calibri" w:eastAsia="Times New Roman" w:hAnsi="Calibri" w:cs="Calibri"/>
                <w:b/>
                <w:bCs/>
                <w:sz w:val="23"/>
                <w:szCs w:val="23"/>
                <w:lang w:eastAsia="en-IN"/>
              </w:rPr>
              <w:t xml:space="preserve"> </w:t>
            </w:r>
            <w:r w:rsidR="00A221C9" w:rsidRPr="00A221C9">
              <w:rPr>
                <w:rFonts w:ascii="Calibri" w:eastAsia="Times New Roman" w:hAnsi="Calibri" w:cs="Calibri"/>
                <w:b/>
                <w:bCs/>
                <w:sz w:val="23"/>
                <w:szCs w:val="23"/>
                <w:lang w:eastAsia="en-IN"/>
              </w:rPr>
              <w:t>&amp; GenAI</w:t>
            </w:r>
          </w:p>
        </w:tc>
        <w:tc>
          <w:tcPr>
            <w:tcW w:w="7745" w:type="dxa"/>
          </w:tcPr>
          <w:p w14:paraId="6D1BF70A" w14:textId="6E1F89A1" w:rsidR="00A4496B" w:rsidRPr="004162C0" w:rsidRDefault="00140D7E" w:rsidP="004162C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val="en-US" w:eastAsia="en-IN"/>
              </w:rPr>
            </w:pPr>
            <w:r w:rsidRPr="00140D7E"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  <w:t xml:space="preserve">Frameworks &amp; Tools: LangChain, LangGraph, </w:t>
            </w:r>
            <w:proofErr w:type="spellStart"/>
            <w:r w:rsidRPr="00140D7E"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  <w:t>AutoGen</w:t>
            </w:r>
            <w:proofErr w:type="spellEnd"/>
            <w:r w:rsidRPr="00140D7E"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  <w:t xml:space="preserve">, </w:t>
            </w:r>
            <w:proofErr w:type="spellStart"/>
            <w:r w:rsidRPr="00140D7E"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  <w:t>CrewAI</w:t>
            </w:r>
            <w:proofErr w:type="spellEnd"/>
            <w:r w:rsidRPr="00140D7E"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  <w:t>, Semantic Kernel, Azure OpenAI, Hugging Face Transformers</w:t>
            </w:r>
            <w:r w:rsidRPr="00140D7E"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  <w:br/>
              <w:t xml:space="preserve">Models &amp; Techniques: GPT, BERT, </w:t>
            </w:r>
            <w:proofErr w:type="spellStart"/>
            <w:r w:rsidRPr="00140D7E"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  <w:t>LLaMA</w:t>
            </w:r>
            <w:proofErr w:type="spellEnd"/>
            <w:r w:rsidRPr="00140D7E"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  <w:t>, Cohere, RAG (FAISS, Pinecone, Azure Cognitive Search), embeddings, semantic search, prompt engineering, multi-agent systems, function calling, MCP (Model Context Protocol)</w:t>
            </w:r>
            <w:r w:rsidRPr="00140D7E"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  <w:br/>
              <w:t xml:space="preserve">Training &amp; Alignment: </w:t>
            </w:r>
            <w:proofErr w:type="spellStart"/>
            <w:r w:rsidRPr="00140D7E"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  <w:t>LoRA</w:t>
            </w:r>
            <w:proofErr w:type="spellEnd"/>
            <w:r w:rsidRPr="00140D7E"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  <w:t>/PEFT, RLHF, RAHF, Reward Modeling, Prompt Tuning</w:t>
            </w:r>
            <w:r w:rsidRPr="00140D7E"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  <w:br/>
              <w:t>Applications: Text summarization, sentiment analysis, entity recognition, multi-lingual NLP, translation consistency checks, localization QA, clinical NLP</w:t>
            </w:r>
          </w:p>
        </w:tc>
      </w:tr>
      <w:tr w:rsidR="00A4496B" w:rsidRPr="00B144CD" w14:paraId="787AB36C" w14:textId="77777777" w:rsidTr="002352BD">
        <w:tc>
          <w:tcPr>
            <w:tcW w:w="2785" w:type="dxa"/>
          </w:tcPr>
          <w:p w14:paraId="360ED630" w14:textId="77777777" w:rsidR="00A4496B" w:rsidRPr="00143A3D" w:rsidRDefault="00A4496B" w:rsidP="00A33C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3"/>
                <w:szCs w:val="23"/>
                <w:lang w:eastAsia="en-IN"/>
              </w:rPr>
            </w:pPr>
            <w:r w:rsidRPr="00871ACD">
              <w:rPr>
                <w:rFonts w:ascii="Calibri" w:eastAsia="Times New Roman" w:hAnsi="Calibri" w:cs="Calibri"/>
                <w:b/>
                <w:bCs/>
                <w:sz w:val="23"/>
                <w:szCs w:val="23"/>
                <w:lang w:eastAsia="en-IN"/>
              </w:rPr>
              <w:t>MLOps &amp; DevOps</w:t>
            </w:r>
          </w:p>
        </w:tc>
        <w:tc>
          <w:tcPr>
            <w:tcW w:w="7745" w:type="dxa"/>
          </w:tcPr>
          <w:p w14:paraId="723BBAD0" w14:textId="5923C535" w:rsidR="00A4496B" w:rsidRPr="00143A3D" w:rsidRDefault="00140D7E" w:rsidP="00A33C5D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</w:pPr>
            <w:r w:rsidRPr="00140D7E"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  <w:t>MLflow, Weights &amp; Biases (W&amp;B), Docker, Kubernetes (AKS/EKS),</w:t>
            </w:r>
            <w:r w:rsidR="002352BD"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  <w:t xml:space="preserve"> </w:t>
            </w:r>
            <w:r w:rsidR="002352BD" w:rsidRPr="002352BD"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  <w:t>Azure Kubernetes Service (AKS)</w:t>
            </w:r>
            <w:r w:rsidR="002352BD"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  <w:t>,</w:t>
            </w:r>
            <w:r w:rsidRPr="00140D7E"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  <w:t xml:space="preserve"> Azure DevOps, GitHub Actions, Airflow, Prometheus, Grafana, Azure Monitor, CI/CD Automation (YAML pipelines),</w:t>
            </w:r>
            <w:r w:rsidR="002352BD"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  <w:t xml:space="preserve"> </w:t>
            </w:r>
            <w:r w:rsidR="002352BD" w:rsidRPr="002352BD"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  <w:t>Terraform</w:t>
            </w:r>
            <w:r w:rsidRPr="00140D7E"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  <w:t xml:space="preserve"> Real-Time Inference Pipelines</w:t>
            </w:r>
            <w:r w:rsidR="002E010A"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  <w:t xml:space="preserve">, </w:t>
            </w:r>
            <w:proofErr w:type="spellStart"/>
            <w:r w:rsidR="002E010A" w:rsidRPr="002E010A"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  <w:t>KServe</w:t>
            </w:r>
            <w:proofErr w:type="spellEnd"/>
            <w:r w:rsidR="002E010A" w:rsidRPr="002E010A"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  <w:t>, Kubeflow Pipelines, Vertex AI Pipelines</w:t>
            </w:r>
          </w:p>
        </w:tc>
      </w:tr>
      <w:tr w:rsidR="00A4496B" w:rsidRPr="00B144CD" w14:paraId="54861E35" w14:textId="77777777" w:rsidTr="002352BD">
        <w:tc>
          <w:tcPr>
            <w:tcW w:w="2785" w:type="dxa"/>
          </w:tcPr>
          <w:p w14:paraId="16422BCD" w14:textId="5E7C3153" w:rsidR="00A4496B" w:rsidRPr="00143A3D" w:rsidRDefault="00A221C9" w:rsidP="00A33C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3"/>
                <w:szCs w:val="23"/>
                <w:lang w:eastAsia="en-IN"/>
              </w:rPr>
            </w:pPr>
            <w:r w:rsidRPr="00A221C9">
              <w:rPr>
                <w:rFonts w:ascii="Calibri" w:eastAsia="Times New Roman" w:hAnsi="Calibri" w:cs="Calibri"/>
                <w:b/>
                <w:bCs/>
                <w:sz w:val="23"/>
                <w:szCs w:val="23"/>
                <w:lang w:eastAsia="en-IN"/>
              </w:rPr>
              <w:t>Responsible AI &amp; Privacy</w:t>
            </w:r>
          </w:p>
        </w:tc>
        <w:tc>
          <w:tcPr>
            <w:tcW w:w="7745" w:type="dxa"/>
          </w:tcPr>
          <w:p w14:paraId="03970ACD" w14:textId="27C4696A" w:rsidR="00A4496B" w:rsidRPr="00143A3D" w:rsidRDefault="00140D7E" w:rsidP="00A33C5D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</w:pPr>
            <w:r w:rsidRPr="00140D7E"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  <w:t>SHAP, LIME, Fairness Metrics, Azure AI Content Safety, HIPAA &amp; Financial Compliance</w:t>
            </w:r>
          </w:p>
        </w:tc>
      </w:tr>
      <w:tr w:rsidR="00140D7E" w:rsidRPr="00B144CD" w14:paraId="2EDCB298" w14:textId="77777777" w:rsidTr="002352BD">
        <w:tc>
          <w:tcPr>
            <w:tcW w:w="2785" w:type="dxa"/>
          </w:tcPr>
          <w:p w14:paraId="00C122C0" w14:textId="0FC21CB5" w:rsidR="00140D7E" w:rsidRPr="00A221C9" w:rsidRDefault="00140D7E" w:rsidP="00A33C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3"/>
                <w:szCs w:val="23"/>
                <w:lang w:eastAsia="en-IN"/>
              </w:rPr>
            </w:pPr>
            <w:r w:rsidRPr="00140D7E">
              <w:rPr>
                <w:rFonts w:ascii="Calibri" w:eastAsia="Times New Roman" w:hAnsi="Calibri" w:cs="Calibri"/>
                <w:b/>
                <w:bCs/>
                <w:sz w:val="23"/>
                <w:szCs w:val="23"/>
                <w:lang w:eastAsia="en-IN"/>
              </w:rPr>
              <w:t>API Development &amp; Model Serving</w:t>
            </w:r>
          </w:p>
        </w:tc>
        <w:tc>
          <w:tcPr>
            <w:tcW w:w="7745" w:type="dxa"/>
          </w:tcPr>
          <w:p w14:paraId="0C5EE0A4" w14:textId="32737E98" w:rsidR="00140D7E" w:rsidRPr="00140D7E" w:rsidRDefault="00140D7E" w:rsidP="00A33C5D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</w:pPr>
            <w:proofErr w:type="spellStart"/>
            <w:r w:rsidRPr="00140D7E"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  <w:t>FastAPI</w:t>
            </w:r>
            <w:proofErr w:type="spellEnd"/>
            <w:r w:rsidRPr="00140D7E"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  <w:t xml:space="preserve">, Flask, </w:t>
            </w:r>
            <w:proofErr w:type="spellStart"/>
            <w:r w:rsidRPr="00140D7E"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  <w:t>Pydantic</w:t>
            </w:r>
            <w:proofErr w:type="spellEnd"/>
            <w:r w:rsidRPr="00140D7E"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  <w:t xml:space="preserve"> (LLM APIs, real-time inference, compliance systems)</w:t>
            </w:r>
          </w:p>
        </w:tc>
      </w:tr>
      <w:tr w:rsidR="00140D7E" w:rsidRPr="00B144CD" w14:paraId="21ED7CA5" w14:textId="77777777" w:rsidTr="002352BD">
        <w:tc>
          <w:tcPr>
            <w:tcW w:w="2785" w:type="dxa"/>
          </w:tcPr>
          <w:p w14:paraId="16AA2C5B" w14:textId="53FF34C0" w:rsidR="00140D7E" w:rsidRPr="00A221C9" w:rsidRDefault="00140D7E" w:rsidP="00A33C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3"/>
                <w:szCs w:val="23"/>
                <w:lang w:eastAsia="en-IN"/>
              </w:rPr>
            </w:pPr>
            <w:r w:rsidRPr="00140D7E">
              <w:rPr>
                <w:rFonts w:ascii="Calibri" w:eastAsia="Times New Roman" w:hAnsi="Calibri" w:cs="Calibri"/>
                <w:b/>
                <w:bCs/>
                <w:sz w:val="23"/>
                <w:szCs w:val="23"/>
                <w:lang w:eastAsia="en-IN"/>
              </w:rPr>
              <w:t>Synthetic Data &amp; Privacy</w:t>
            </w:r>
          </w:p>
        </w:tc>
        <w:tc>
          <w:tcPr>
            <w:tcW w:w="7745" w:type="dxa"/>
          </w:tcPr>
          <w:p w14:paraId="19746904" w14:textId="3BAB3014" w:rsidR="00140D7E" w:rsidRPr="00140D7E" w:rsidRDefault="00140D7E" w:rsidP="00A33C5D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</w:pPr>
            <w:r w:rsidRPr="00140D7E"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  <w:t>Gretel.ai, Differential Privacy, Data Augmentation, Synthetic Data Generation</w:t>
            </w:r>
          </w:p>
        </w:tc>
      </w:tr>
      <w:tr w:rsidR="002E010A" w:rsidRPr="00B144CD" w14:paraId="195F1FF4" w14:textId="77777777" w:rsidTr="002352BD">
        <w:tc>
          <w:tcPr>
            <w:tcW w:w="2785" w:type="dxa"/>
          </w:tcPr>
          <w:p w14:paraId="0EBAC6CD" w14:textId="2F76FA2A" w:rsidR="002E010A" w:rsidRPr="00140D7E" w:rsidRDefault="002E010A" w:rsidP="00A33C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3"/>
                <w:szCs w:val="23"/>
                <w:lang w:eastAsia="en-IN"/>
              </w:rPr>
            </w:pPr>
            <w:r w:rsidRPr="002E010A">
              <w:rPr>
                <w:rFonts w:ascii="Calibri" w:eastAsia="Times New Roman" w:hAnsi="Calibri" w:cs="Calibri"/>
                <w:b/>
                <w:bCs/>
                <w:sz w:val="23"/>
                <w:szCs w:val="23"/>
                <w:lang w:eastAsia="en-IN"/>
              </w:rPr>
              <w:t>Architecture &amp; Leadership</w:t>
            </w:r>
          </w:p>
        </w:tc>
        <w:tc>
          <w:tcPr>
            <w:tcW w:w="7745" w:type="dxa"/>
          </w:tcPr>
          <w:p w14:paraId="2E695142" w14:textId="0EC645D4" w:rsidR="002E010A" w:rsidRPr="00140D7E" w:rsidRDefault="002E010A" w:rsidP="00A33C5D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</w:pPr>
            <w:r w:rsidRPr="002E010A">
              <w:rPr>
                <w:rFonts w:ascii="Calibri" w:eastAsia="Times New Roman" w:hAnsi="Calibri" w:cs="Calibri"/>
                <w:sz w:val="23"/>
                <w:szCs w:val="23"/>
                <w:lang w:eastAsia="en-IN"/>
              </w:rPr>
              <w:t>AI/ML Solution Architecture, GenAI Roadmap Planning, AI Team Mentorship, Enterprise AI Strategy</w:t>
            </w:r>
          </w:p>
        </w:tc>
      </w:tr>
    </w:tbl>
    <w:p w14:paraId="60057BBD" w14:textId="77777777" w:rsidR="007F75B8" w:rsidRDefault="007F75B8" w:rsidP="008F3714">
      <w:pPr>
        <w:spacing w:after="0" w:line="240" w:lineRule="auto"/>
        <w:rPr>
          <w:rFonts w:ascii="Calibri" w:hAnsi="Calibri" w:cs="Calibri"/>
          <w:b/>
          <w:bCs/>
          <w:sz w:val="24"/>
          <w:szCs w:val="24"/>
          <w:lang w:val="en-US"/>
        </w:rPr>
      </w:pPr>
    </w:p>
    <w:p w14:paraId="2E327EA5" w14:textId="25A903DA" w:rsidR="008F3714" w:rsidRPr="008F3714" w:rsidRDefault="008F3714" w:rsidP="008F3714">
      <w:pPr>
        <w:spacing w:after="0" w:line="240" w:lineRule="auto"/>
        <w:rPr>
          <w:rFonts w:ascii="Calibri" w:hAnsi="Calibri" w:cs="Calibri"/>
          <w:b/>
          <w:bCs/>
          <w:sz w:val="24"/>
          <w:szCs w:val="24"/>
          <w:lang w:val="en-US"/>
        </w:rPr>
      </w:pPr>
      <w:r w:rsidRPr="008F3714">
        <w:rPr>
          <w:rFonts w:ascii="Calibri" w:hAnsi="Calibri" w:cs="Calibri"/>
          <w:b/>
          <w:bCs/>
          <w:sz w:val="24"/>
          <w:szCs w:val="24"/>
          <w:lang w:val="en-US"/>
        </w:rPr>
        <w:t>Exposure / Working Knowledge</w:t>
      </w:r>
    </w:p>
    <w:p w14:paraId="04323DC8" w14:textId="084EB1C4" w:rsidR="00FE32C2" w:rsidRPr="00FE32C2" w:rsidRDefault="00FE32C2" w:rsidP="00FE32C2">
      <w:pPr>
        <w:pStyle w:val="ListParagraph"/>
        <w:numPr>
          <w:ilvl w:val="0"/>
          <w:numId w:val="29"/>
        </w:numPr>
        <w:spacing w:after="0" w:line="240" w:lineRule="auto"/>
        <w:rPr>
          <w:rFonts w:ascii="Calibri" w:hAnsi="Calibri" w:cs="Calibri"/>
          <w:sz w:val="23"/>
          <w:szCs w:val="23"/>
          <w:lang w:val="en-US"/>
        </w:rPr>
      </w:pPr>
      <w:r w:rsidRPr="00FE32C2">
        <w:rPr>
          <w:rFonts w:ascii="Calibri" w:hAnsi="Calibri" w:cs="Calibri"/>
          <w:sz w:val="23"/>
          <w:szCs w:val="23"/>
          <w:lang w:val="en-US"/>
        </w:rPr>
        <w:t>Programming &amp; Scripting: Java (basic), JavaScript (basic), Scala (basic)</w:t>
      </w:r>
    </w:p>
    <w:p w14:paraId="1678E5D8" w14:textId="53ACD84B" w:rsidR="00FE32C2" w:rsidRPr="00FE32C2" w:rsidRDefault="00FE32C2" w:rsidP="00FE32C2">
      <w:pPr>
        <w:pStyle w:val="ListParagraph"/>
        <w:numPr>
          <w:ilvl w:val="0"/>
          <w:numId w:val="29"/>
        </w:numPr>
        <w:spacing w:after="0" w:line="240" w:lineRule="auto"/>
        <w:rPr>
          <w:rFonts w:ascii="Calibri" w:hAnsi="Calibri" w:cs="Calibri"/>
          <w:sz w:val="23"/>
          <w:szCs w:val="23"/>
          <w:lang w:val="en-US"/>
        </w:rPr>
      </w:pPr>
      <w:r w:rsidRPr="00FE32C2">
        <w:rPr>
          <w:rFonts w:ascii="Calibri" w:hAnsi="Calibri" w:cs="Calibri"/>
          <w:sz w:val="23"/>
          <w:szCs w:val="23"/>
          <w:lang w:val="en-US"/>
        </w:rPr>
        <w:t>Agentic AI (POC-level): Spring AI, Agno</w:t>
      </w:r>
    </w:p>
    <w:p w14:paraId="37164E2F" w14:textId="274A91F1" w:rsidR="00FE32C2" w:rsidRPr="00FE32C2" w:rsidRDefault="00FE32C2" w:rsidP="00FE32C2">
      <w:pPr>
        <w:pStyle w:val="ListParagraph"/>
        <w:numPr>
          <w:ilvl w:val="0"/>
          <w:numId w:val="29"/>
        </w:numPr>
        <w:spacing w:after="0" w:line="240" w:lineRule="auto"/>
        <w:rPr>
          <w:rFonts w:ascii="Calibri" w:hAnsi="Calibri" w:cs="Calibri"/>
          <w:sz w:val="23"/>
          <w:szCs w:val="23"/>
          <w:lang w:val="en-US"/>
        </w:rPr>
      </w:pPr>
      <w:r w:rsidRPr="00FE32C2">
        <w:rPr>
          <w:rFonts w:ascii="Calibri" w:hAnsi="Calibri" w:cs="Calibri"/>
          <w:sz w:val="23"/>
          <w:szCs w:val="23"/>
          <w:lang w:val="en-US"/>
        </w:rPr>
        <w:t>GPU &amp; Performance: CUDA (GPU utilization optimization, throughput benchmarking)</w:t>
      </w:r>
    </w:p>
    <w:p w14:paraId="6DC23C2F" w14:textId="5E0F6F6C" w:rsidR="00FE32C2" w:rsidRPr="00FE32C2" w:rsidRDefault="00FE32C2" w:rsidP="00FE32C2">
      <w:pPr>
        <w:pStyle w:val="ListParagraph"/>
        <w:numPr>
          <w:ilvl w:val="0"/>
          <w:numId w:val="29"/>
        </w:numPr>
        <w:spacing w:after="0" w:line="240" w:lineRule="auto"/>
        <w:rPr>
          <w:rFonts w:ascii="Calibri" w:hAnsi="Calibri" w:cs="Calibri"/>
          <w:sz w:val="23"/>
          <w:szCs w:val="23"/>
          <w:lang w:val="en-US"/>
        </w:rPr>
      </w:pPr>
      <w:r w:rsidRPr="00FE32C2">
        <w:rPr>
          <w:rFonts w:ascii="Calibri" w:hAnsi="Calibri" w:cs="Calibri"/>
          <w:sz w:val="23"/>
          <w:szCs w:val="23"/>
          <w:lang w:val="en-US"/>
        </w:rPr>
        <w:t>CRM/Business AI: Salesforce Einstein/CRM integration (LLM-based triggers &amp; API workflows)</w:t>
      </w:r>
    </w:p>
    <w:p w14:paraId="174B8F7E" w14:textId="5C37EFD0" w:rsidR="001E7904" w:rsidRPr="005B564F" w:rsidRDefault="00FE32C2" w:rsidP="00FE32C2">
      <w:pPr>
        <w:pStyle w:val="ListParagraph"/>
        <w:numPr>
          <w:ilvl w:val="0"/>
          <w:numId w:val="29"/>
        </w:numPr>
        <w:spacing w:after="0" w:line="240" w:lineRule="auto"/>
        <w:rPr>
          <w:rFonts w:ascii="Calibri" w:hAnsi="Calibri" w:cs="Calibri"/>
          <w:sz w:val="23"/>
          <w:szCs w:val="23"/>
          <w:lang w:val="en-US"/>
        </w:rPr>
      </w:pPr>
      <w:r w:rsidRPr="00FE32C2">
        <w:rPr>
          <w:rFonts w:ascii="Calibri" w:hAnsi="Calibri" w:cs="Calibri"/>
          <w:sz w:val="23"/>
          <w:szCs w:val="23"/>
          <w:lang w:val="en-US"/>
        </w:rPr>
        <w:t xml:space="preserve">Prototyping Tools: </w:t>
      </w:r>
      <w:proofErr w:type="spellStart"/>
      <w:r w:rsidRPr="00FE32C2">
        <w:rPr>
          <w:rFonts w:ascii="Calibri" w:hAnsi="Calibri" w:cs="Calibri"/>
          <w:sz w:val="23"/>
          <w:szCs w:val="23"/>
          <w:lang w:val="en-US"/>
        </w:rPr>
        <w:t>Streamlit</w:t>
      </w:r>
      <w:proofErr w:type="spellEnd"/>
      <w:r w:rsidRPr="00FE32C2">
        <w:rPr>
          <w:rFonts w:ascii="Calibri" w:hAnsi="Calibri" w:cs="Calibri"/>
          <w:sz w:val="23"/>
          <w:szCs w:val="23"/>
          <w:lang w:val="en-US"/>
        </w:rPr>
        <w:t xml:space="preserve"> (basic), </w:t>
      </w:r>
      <w:proofErr w:type="spellStart"/>
      <w:r w:rsidRPr="00FE32C2">
        <w:rPr>
          <w:rFonts w:ascii="Calibri" w:hAnsi="Calibri" w:cs="Calibri"/>
          <w:sz w:val="23"/>
          <w:szCs w:val="23"/>
          <w:lang w:val="en-US"/>
        </w:rPr>
        <w:t>Pydantic</w:t>
      </w:r>
      <w:proofErr w:type="spellEnd"/>
      <w:r w:rsidRPr="00FE32C2">
        <w:rPr>
          <w:rFonts w:ascii="Calibri" w:hAnsi="Calibri" w:cs="Calibri"/>
          <w:sz w:val="23"/>
          <w:szCs w:val="23"/>
          <w:lang w:val="en-US"/>
        </w:rPr>
        <w:t xml:space="preserve"> (data validation in </w:t>
      </w:r>
      <w:proofErr w:type="spellStart"/>
      <w:r w:rsidRPr="00FE32C2">
        <w:rPr>
          <w:rFonts w:ascii="Calibri" w:hAnsi="Calibri" w:cs="Calibri"/>
          <w:sz w:val="23"/>
          <w:szCs w:val="23"/>
          <w:lang w:val="en-US"/>
        </w:rPr>
        <w:t>FastAPI</w:t>
      </w:r>
      <w:proofErr w:type="spellEnd"/>
      <w:r w:rsidRPr="00FE32C2">
        <w:rPr>
          <w:rFonts w:ascii="Calibri" w:hAnsi="Calibri" w:cs="Calibri"/>
          <w:sz w:val="23"/>
          <w:szCs w:val="23"/>
          <w:lang w:val="en-US"/>
        </w:rPr>
        <w:t>)</w:t>
      </w:r>
    </w:p>
    <w:p w14:paraId="1C8E09AB" w14:textId="77777777" w:rsidR="00A4496B" w:rsidRPr="00721F4F" w:rsidRDefault="00A4496B" w:rsidP="00A4496B">
      <w:pPr>
        <w:shd w:val="clear" w:color="auto" w:fill="D9D9D9" w:themeFill="background1" w:themeFillShade="D9"/>
        <w:spacing w:after="0"/>
        <w:jc w:val="center"/>
        <w:rPr>
          <w:rFonts w:ascii="Calibri" w:hAnsi="Calibri" w:cs="Calibri"/>
          <w:b/>
          <w:sz w:val="28"/>
          <w:szCs w:val="28"/>
          <w:u w:val="single"/>
          <w:lang w:val="en-US"/>
        </w:rPr>
      </w:pPr>
      <w:r w:rsidRPr="00B144CD">
        <w:rPr>
          <w:rFonts w:ascii="Calibri" w:hAnsi="Calibri" w:cs="Calibri"/>
          <w:b/>
          <w:sz w:val="28"/>
          <w:szCs w:val="28"/>
          <w:u w:val="single"/>
          <w:lang w:val="en-US"/>
        </w:rPr>
        <w:lastRenderedPageBreak/>
        <w:t>Educational Details</w:t>
      </w:r>
    </w:p>
    <w:p w14:paraId="1015B67F" w14:textId="77777777" w:rsidR="00A4496B" w:rsidRPr="00721F4F" w:rsidRDefault="00A4496B" w:rsidP="00A4496B">
      <w:pPr>
        <w:pStyle w:val="ListParagraph"/>
        <w:numPr>
          <w:ilvl w:val="0"/>
          <w:numId w:val="1"/>
        </w:numPr>
        <w:spacing w:before="20" w:after="0"/>
        <w:ind w:left="360"/>
        <w:jc w:val="both"/>
        <w:rPr>
          <w:rFonts w:ascii="Calibri" w:hAnsi="Calibri" w:cs="Calibri"/>
          <w:b/>
          <w:sz w:val="23"/>
          <w:szCs w:val="23"/>
          <w:u w:val="single"/>
          <w:lang w:val="en-US"/>
        </w:rPr>
      </w:pPr>
      <w:r w:rsidRPr="00143A3D">
        <w:rPr>
          <w:rFonts w:ascii="Calibri" w:hAnsi="Calibri" w:cs="Calibri"/>
          <w:sz w:val="23"/>
          <w:szCs w:val="23"/>
          <w:lang w:val="en-US"/>
        </w:rPr>
        <w:t>Master</w:t>
      </w:r>
      <w:r>
        <w:rPr>
          <w:rFonts w:ascii="Calibri" w:hAnsi="Calibri" w:cs="Calibri"/>
          <w:sz w:val="23"/>
          <w:szCs w:val="23"/>
          <w:lang w:val="en-US"/>
        </w:rPr>
        <w:t xml:space="preserve"> of Science</w:t>
      </w:r>
      <w:r w:rsidRPr="00143A3D">
        <w:rPr>
          <w:rFonts w:ascii="Calibri" w:hAnsi="Calibri" w:cs="Calibri"/>
          <w:sz w:val="23"/>
          <w:szCs w:val="23"/>
          <w:lang w:val="en-US"/>
        </w:rPr>
        <w:t xml:space="preserve"> in </w:t>
      </w:r>
      <w:r>
        <w:rPr>
          <w:rFonts w:ascii="Calibri" w:hAnsi="Calibri" w:cs="Calibri"/>
          <w:sz w:val="23"/>
          <w:szCs w:val="23"/>
          <w:lang w:val="en-US"/>
        </w:rPr>
        <w:t>C</w:t>
      </w:r>
      <w:r w:rsidRPr="00143A3D">
        <w:rPr>
          <w:rFonts w:ascii="Calibri" w:hAnsi="Calibri" w:cs="Calibri"/>
          <w:sz w:val="23"/>
          <w:szCs w:val="23"/>
          <w:lang w:val="en-US"/>
        </w:rPr>
        <w:t xml:space="preserve">omputer </w:t>
      </w:r>
      <w:r>
        <w:rPr>
          <w:rFonts w:ascii="Calibri" w:hAnsi="Calibri" w:cs="Calibri"/>
          <w:sz w:val="23"/>
          <w:szCs w:val="23"/>
          <w:lang w:val="en-US"/>
        </w:rPr>
        <w:t>S</w:t>
      </w:r>
      <w:r w:rsidRPr="00143A3D">
        <w:rPr>
          <w:rFonts w:ascii="Calibri" w:hAnsi="Calibri" w:cs="Calibri"/>
          <w:sz w:val="23"/>
          <w:szCs w:val="23"/>
          <w:lang w:val="en-US"/>
        </w:rPr>
        <w:t xml:space="preserve">cience </w:t>
      </w:r>
      <w:r>
        <w:rPr>
          <w:rFonts w:ascii="Calibri" w:hAnsi="Calibri" w:cs="Calibri"/>
          <w:sz w:val="23"/>
          <w:szCs w:val="23"/>
          <w:lang w:val="en-US"/>
        </w:rPr>
        <w:t>-</w:t>
      </w:r>
      <w:r w:rsidRPr="00143A3D">
        <w:rPr>
          <w:rFonts w:ascii="Calibri" w:hAnsi="Calibri" w:cs="Calibri"/>
          <w:sz w:val="23"/>
          <w:szCs w:val="23"/>
          <w:lang w:val="en-US"/>
        </w:rPr>
        <w:t xml:space="preserve"> University of Central Missouri</w:t>
      </w:r>
      <w:r>
        <w:rPr>
          <w:rFonts w:ascii="Calibri" w:hAnsi="Calibri" w:cs="Calibri"/>
          <w:sz w:val="23"/>
          <w:szCs w:val="23"/>
          <w:lang w:val="en-US"/>
        </w:rPr>
        <w:t xml:space="preserve"> (Aug</w:t>
      </w:r>
      <w:r w:rsidRPr="003F6666">
        <w:rPr>
          <w:rFonts w:ascii="Calibri" w:hAnsi="Calibri" w:cs="Calibri"/>
          <w:sz w:val="23"/>
          <w:szCs w:val="23"/>
          <w:lang w:val="en-US"/>
        </w:rPr>
        <w:t xml:space="preserve"> 2011 </w:t>
      </w:r>
      <w:r>
        <w:rPr>
          <w:rFonts w:ascii="Calibri" w:hAnsi="Calibri" w:cs="Calibri"/>
          <w:sz w:val="23"/>
          <w:szCs w:val="23"/>
          <w:lang w:val="en-US"/>
        </w:rPr>
        <w:t>-</w:t>
      </w:r>
      <w:r w:rsidRPr="003F6666">
        <w:rPr>
          <w:rFonts w:ascii="Calibri" w:hAnsi="Calibri" w:cs="Calibri"/>
          <w:sz w:val="23"/>
          <w:szCs w:val="23"/>
          <w:lang w:val="en-US"/>
        </w:rPr>
        <w:t xml:space="preserve"> Dec 2012</w:t>
      </w:r>
      <w:r>
        <w:rPr>
          <w:rFonts w:ascii="Calibri" w:hAnsi="Calibri" w:cs="Calibri"/>
          <w:sz w:val="23"/>
          <w:szCs w:val="23"/>
          <w:lang w:val="en-US"/>
        </w:rPr>
        <w:t>)</w:t>
      </w:r>
    </w:p>
    <w:p w14:paraId="2C06E3A8" w14:textId="77777777" w:rsidR="00A4496B" w:rsidRPr="00EE4EE4" w:rsidRDefault="00A4496B" w:rsidP="00A4496B">
      <w:pPr>
        <w:pStyle w:val="ListParagraph"/>
        <w:numPr>
          <w:ilvl w:val="0"/>
          <w:numId w:val="1"/>
        </w:numPr>
        <w:ind w:left="360"/>
        <w:jc w:val="both"/>
        <w:rPr>
          <w:rFonts w:ascii="Calibri" w:hAnsi="Calibri" w:cs="Calibri"/>
          <w:b/>
          <w:sz w:val="23"/>
          <w:szCs w:val="23"/>
          <w:u w:val="single"/>
          <w:lang w:val="en-US"/>
        </w:rPr>
      </w:pPr>
      <w:r w:rsidRPr="00143A3D">
        <w:rPr>
          <w:rFonts w:ascii="Calibri" w:hAnsi="Calibri" w:cs="Calibri"/>
          <w:sz w:val="23"/>
          <w:szCs w:val="23"/>
          <w:lang w:val="en-US"/>
        </w:rPr>
        <w:t>Bachelor</w:t>
      </w:r>
      <w:r>
        <w:rPr>
          <w:rFonts w:ascii="Calibri" w:hAnsi="Calibri" w:cs="Calibri"/>
          <w:sz w:val="23"/>
          <w:szCs w:val="23"/>
          <w:lang w:val="en-US"/>
        </w:rPr>
        <w:t xml:space="preserve"> of Science</w:t>
      </w:r>
      <w:r w:rsidRPr="00143A3D">
        <w:rPr>
          <w:rFonts w:ascii="Calibri" w:hAnsi="Calibri" w:cs="Calibri"/>
          <w:sz w:val="23"/>
          <w:szCs w:val="23"/>
          <w:lang w:val="en-US"/>
        </w:rPr>
        <w:t xml:space="preserve"> in </w:t>
      </w:r>
      <w:r>
        <w:rPr>
          <w:rFonts w:ascii="Calibri" w:hAnsi="Calibri" w:cs="Calibri"/>
          <w:sz w:val="23"/>
          <w:szCs w:val="23"/>
          <w:lang w:val="en-US"/>
        </w:rPr>
        <w:t>C</w:t>
      </w:r>
      <w:r w:rsidRPr="00143A3D">
        <w:rPr>
          <w:rFonts w:ascii="Calibri" w:hAnsi="Calibri" w:cs="Calibri"/>
          <w:sz w:val="23"/>
          <w:szCs w:val="23"/>
          <w:lang w:val="en-US"/>
        </w:rPr>
        <w:t xml:space="preserve">omputer </w:t>
      </w:r>
      <w:r>
        <w:rPr>
          <w:rFonts w:ascii="Calibri" w:hAnsi="Calibri" w:cs="Calibri"/>
          <w:sz w:val="23"/>
          <w:szCs w:val="23"/>
          <w:lang w:val="en-US"/>
        </w:rPr>
        <w:t>S</w:t>
      </w:r>
      <w:r w:rsidRPr="00143A3D">
        <w:rPr>
          <w:rFonts w:ascii="Calibri" w:hAnsi="Calibri" w:cs="Calibri"/>
          <w:sz w:val="23"/>
          <w:szCs w:val="23"/>
          <w:lang w:val="en-US"/>
        </w:rPr>
        <w:t xml:space="preserve">cience </w:t>
      </w:r>
      <w:r>
        <w:rPr>
          <w:rFonts w:ascii="Calibri" w:hAnsi="Calibri" w:cs="Calibri"/>
          <w:sz w:val="23"/>
          <w:szCs w:val="23"/>
          <w:lang w:val="en-US"/>
        </w:rPr>
        <w:t>-</w:t>
      </w:r>
      <w:r w:rsidRPr="00143A3D">
        <w:rPr>
          <w:rFonts w:ascii="Calibri" w:hAnsi="Calibri" w:cs="Calibri"/>
          <w:sz w:val="23"/>
          <w:szCs w:val="23"/>
          <w:lang w:val="en-US"/>
        </w:rPr>
        <w:t xml:space="preserve"> Lovely Professional university</w:t>
      </w:r>
      <w:r>
        <w:rPr>
          <w:rFonts w:ascii="Calibri" w:hAnsi="Calibri" w:cs="Calibri"/>
          <w:sz w:val="23"/>
          <w:szCs w:val="23"/>
          <w:lang w:val="en-US"/>
        </w:rPr>
        <w:t xml:space="preserve"> (</w:t>
      </w:r>
      <w:r w:rsidRPr="00143A3D">
        <w:rPr>
          <w:rFonts w:ascii="Calibri" w:hAnsi="Calibri" w:cs="Calibri"/>
          <w:sz w:val="23"/>
          <w:szCs w:val="23"/>
          <w:lang w:val="en-US"/>
        </w:rPr>
        <w:t xml:space="preserve">Aug 2007 </w:t>
      </w:r>
      <w:r>
        <w:rPr>
          <w:rFonts w:ascii="Calibri" w:hAnsi="Calibri" w:cs="Calibri"/>
          <w:sz w:val="23"/>
          <w:szCs w:val="23"/>
          <w:lang w:val="en-US"/>
        </w:rPr>
        <w:t>-</w:t>
      </w:r>
      <w:r w:rsidRPr="00143A3D">
        <w:rPr>
          <w:rFonts w:ascii="Calibri" w:hAnsi="Calibri" w:cs="Calibri"/>
          <w:sz w:val="23"/>
          <w:szCs w:val="23"/>
          <w:lang w:val="en-US"/>
        </w:rPr>
        <w:t xml:space="preserve"> Jun 2011</w:t>
      </w:r>
      <w:r>
        <w:rPr>
          <w:rFonts w:ascii="Calibri" w:hAnsi="Calibri" w:cs="Calibri"/>
          <w:sz w:val="23"/>
          <w:szCs w:val="23"/>
          <w:lang w:val="en-US"/>
        </w:rPr>
        <w:t>)</w:t>
      </w:r>
    </w:p>
    <w:p w14:paraId="1F585C61" w14:textId="77777777" w:rsidR="00A4496B" w:rsidRPr="00B144CD" w:rsidRDefault="00A4496B" w:rsidP="00A4496B">
      <w:pPr>
        <w:shd w:val="clear" w:color="auto" w:fill="D9D9D9" w:themeFill="background1" w:themeFillShade="D9"/>
        <w:spacing w:after="0"/>
        <w:jc w:val="center"/>
        <w:rPr>
          <w:rFonts w:ascii="Calibri" w:hAnsi="Calibri" w:cs="Calibri"/>
          <w:b/>
          <w:sz w:val="28"/>
          <w:szCs w:val="28"/>
          <w:u w:val="single"/>
          <w:lang w:val="en-US"/>
        </w:rPr>
      </w:pPr>
      <w:r w:rsidRPr="00B144CD">
        <w:rPr>
          <w:rFonts w:ascii="Calibri" w:hAnsi="Calibri" w:cs="Calibri"/>
          <w:b/>
          <w:sz w:val="28"/>
          <w:szCs w:val="28"/>
          <w:u w:val="single"/>
          <w:lang w:val="en-US"/>
        </w:rPr>
        <w:t>Certifications</w:t>
      </w:r>
    </w:p>
    <w:p w14:paraId="1BDCBF7F" w14:textId="77777777" w:rsidR="00A4496B" w:rsidRPr="00EE4EE4" w:rsidRDefault="00A4496B" w:rsidP="00A4496B">
      <w:pPr>
        <w:pStyle w:val="ListParagraph"/>
        <w:numPr>
          <w:ilvl w:val="0"/>
          <w:numId w:val="2"/>
        </w:numPr>
        <w:spacing w:before="20" w:after="0"/>
        <w:jc w:val="both"/>
        <w:rPr>
          <w:rFonts w:ascii="Calibri" w:hAnsi="Calibri" w:cs="Calibri"/>
          <w:bCs/>
          <w:sz w:val="23"/>
          <w:szCs w:val="23"/>
          <w:lang w:val="en-US"/>
        </w:rPr>
      </w:pPr>
      <w:r w:rsidRPr="00143A3D">
        <w:rPr>
          <w:rFonts w:ascii="Calibri" w:hAnsi="Calibri" w:cs="Calibri"/>
          <w:bCs/>
          <w:sz w:val="23"/>
          <w:szCs w:val="23"/>
          <w:lang w:val="en-US"/>
        </w:rPr>
        <w:t xml:space="preserve">Microsoft Certified: Azure AI Engineer Associate </w:t>
      </w:r>
      <w:r>
        <w:rPr>
          <w:rFonts w:ascii="Calibri" w:hAnsi="Calibri" w:cs="Calibri"/>
          <w:bCs/>
          <w:sz w:val="23"/>
          <w:szCs w:val="23"/>
          <w:lang w:val="en-US"/>
        </w:rPr>
        <w:t>-</w:t>
      </w:r>
      <w:r w:rsidRPr="00143A3D">
        <w:rPr>
          <w:rFonts w:ascii="Calibri" w:hAnsi="Calibri" w:cs="Calibri"/>
          <w:bCs/>
          <w:sz w:val="23"/>
          <w:szCs w:val="23"/>
          <w:lang w:val="en-US"/>
        </w:rPr>
        <w:t xml:space="preserve"> 2023</w:t>
      </w:r>
    </w:p>
    <w:p w14:paraId="7EAB1ED5" w14:textId="76D322CE" w:rsidR="00A4496B" w:rsidRPr="004B3382" w:rsidRDefault="00A4496B" w:rsidP="00A4496B">
      <w:pPr>
        <w:pStyle w:val="ListParagraph"/>
        <w:numPr>
          <w:ilvl w:val="0"/>
          <w:numId w:val="2"/>
        </w:numPr>
        <w:spacing w:before="20" w:after="0"/>
        <w:jc w:val="both"/>
        <w:rPr>
          <w:rFonts w:ascii="Calibri" w:hAnsi="Calibri" w:cs="Calibri"/>
          <w:bCs/>
          <w:lang w:val="en-US"/>
        </w:rPr>
      </w:pPr>
      <w:r w:rsidRPr="00143A3D">
        <w:rPr>
          <w:rFonts w:ascii="Calibri" w:hAnsi="Calibri" w:cs="Calibri"/>
          <w:bCs/>
          <w:sz w:val="23"/>
          <w:szCs w:val="23"/>
          <w:lang w:val="en-US"/>
        </w:rPr>
        <w:t xml:space="preserve">AWS Certified Machine Learning </w:t>
      </w:r>
      <w:r>
        <w:rPr>
          <w:rFonts w:ascii="Calibri" w:hAnsi="Calibri" w:cs="Calibri"/>
          <w:bCs/>
          <w:sz w:val="23"/>
          <w:szCs w:val="23"/>
          <w:lang w:val="en-US"/>
        </w:rPr>
        <w:t>-</w:t>
      </w:r>
      <w:r w:rsidRPr="00143A3D">
        <w:rPr>
          <w:rFonts w:ascii="Calibri" w:hAnsi="Calibri" w:cs="Calibri"/>
          <w:bCs/>
          <w:sz w:val="23"/>
          <w:szCs w:val="23"/>
          <w:lang w:val="en-US"/>
        </w:rPr>
        <w:t xml:space="preserve"> Specialty </w:t>
      </w:r>
      <w:r w:rsidR="004B3382">
        <w:rPr>
          <w:rFonts w:ascii="Calibri" w:hAnsi="Calibri" w:cs="Calibri"/>
          <w:bCs/>
          <w:sz w:val="23"/>
          <w:szCs w:val="23"/>
          <w:lang w:val="en-US"/>
        </w:rPr>
        <w:t>–</w:t>
      </w:r>
      <w:r w:rsidRPr="00143A3D">
        <w:rPr>
          <w:rFonts w:ascii="Calibri" w:hAnsi="Calibri" w:cs="Calibri"/>
          <w:bCs/>
          <w:sz w:val="23"/>
          <w:szCs w:val="23"/>
          <w:lang w:val="en-US"/>
        </w:rPr>
        <w:t xml:space="preserve"> 2021</w:t>
      </w:r>
    </w:p>
    <w:p w14:paraId="09B72614" w14:textId="77777777" w:rsidR="004B3382" w:rsidRPr="00EE4EE4" w:rsidRDefault="004B3382" w:rsidP="004B3382">
      <w:pPr>
        <w:pStyle w:val="ListParagraph"/>
        <w:spacing w:before="20" w:after="0"/>
        <w:ind w:left="360"/>
        <w:jc w:val="both"/>
        <w:rPr>
          <w:rFonts w:ascii="Calibri" w:hAnsi="Calibri" w:cs="Calibri"/>
          <w:bCs/>
          <w:lang w:val="en-US"/>
        </w:rPr>
      </w:pPr>
    </w:p>
    <w:p w14:paraId="05CADE53" w14:textId="77777777" w:rsidR="00A4496B" w:rsidRPr="00B144CD" w:rsidRDefault="00A4496B" w:rsidP="00A4496B">
      <w:pPr>
        <w:shd w:val="clear" w:color="auto" w:fill="D9D9D9" w:themeFill="background1" w:themeFillShade="D9"/>
        <w:jc w:val="center"/>
        <w:rPr>
          <w:rFonts w:ascii="Calibri" w:hAnsi="Calibri" w:cs="Calibri"/>
          <w:b/>
          <w:sz w:val="28"/>
          <w:szCs w:val="28"/>
          <w:u w:val="single"/>
          <w:lang w:val="en-US"/>
        </w:rPr>
      </w:pPr>
      <w:r w:rsidRPr="00B144CD">
        <w:rPr>
          <w:rFonts w:ascii="Calibri" w:hAnsi="Calibri" w:cs="Calibri"/>
          <w:b/>
          <w:sz w:val="28"/>
          <w:szCs w:val="28"/>
          <w:u w:val="single"/>
          <w:lang w:val="en-US"/>
        </w:rPr>
        <w:t>Work Experience</w:t>
      </w:r>
    </w:p>
    <w:tbl>
      <w:tblPr>
        <w:tblStyle w:val="LightShading"/>
        <w:tblW w:w="0" w:type="auto"/>
        <w:tblLook w:val="04A0" w:firstRow="1" w:lastRow="0" w:firstColumn="1" w:lastColumn="0" w:noHBand="0" w:noVBand="1"/>
      </w:tblPr>
      <w:tblGrid>
        <w:gridCol w:w="10466"/>
      </w:tblGrid>
      <w:tr w:rsidR="00A4496B" w:rsidRPr="00B144CD" w14:paraId="20BE4D26" w14:textId="77777777" w:rsidTr="00E722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</w:tcPr>
          <w:p w14:paraId="52BFBCE4" w14:textId="77777777" w:rsidR="00A4496B" w:rsidRPr="00B144CD" w:rsidRDefault="00A4496B" w:rsidP="00A33C5D">
            <w:pPr>
              <w:tabs>
                <w:tab w:val="left" w:pos="8076"/>
              </w:tabs>
              <w:spacing w:after="0" w:line="240" w:lineRule="auto"/>
              <w:rPr>
                <w:rFonts w:ascii="Calibri" w:hAnsi="Calibri" w:cs="Calibri"/>
                <w:b w:val="0"/>
                <w:sz w:val="24"/>
                <w:szCs w:val="24"/>
                <w:lang w:val="en-US"/>
              </w:rPr>
            </w:pPr>
            <w:r w:rsidRPr="00B144CD">
              <w:rPr>
                <w:rFonts w:ascii="Calibri" w:hAnsi="Calibri" w:cs="Calibri"/>
                <w:sz w:val="24"/>
                <w:szCs w:val="24"/>
                <w:lang w:val="en-US"/>
              </w:rPr>
              <w:t xml:space="preserve">Client: Jefferies Financial Group Inc, New York, NY </w:t>
            </w:r>
            <w:r w:rsidRPr="00B144CD">
              <w:rPr>
                <w:rFonts w:ascii="Calibri" w:hAnsi="Calibri" w:cs="Calibri"/>
                <w:sz w:val="24"/>
                <w:szCs w:val="24"/>
                <w:lang w:val="en-US"/>
              </w:rPr>
              <w:tab/>
              <w:t xml:space="preserve">    May 2024 - Present</w:t>
            </w:r>
          </w:p>
        </w:tc>
      </w:tr>
      <w:tr w:rsidR="00A4496B" w:rsidRPr="00B144CD" w14:paraId="0ED8AD6A" w14:textId="77777777" w:rsidTr="00E722A2">
        <w:trPr>
          <w:trHeight w:val="6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</w:tcPr>
          <w:p w14:paraId="3FA267DF" w14:textId="77777777" w:rsidR="00A4496B" w:rsidRPr="00B144CD" w:rsidRDefault="00A4496B" w:rsidP="00A33C5D">
            <w:pPr>
              <w:spacing w:after="0" w:line="240" w:lineRule="auto"/>
              <w:rPr>
                <w:rFonts w:ascii="Calibri" w:hAnsi="Calibri" w:cs="Calibri"/>
                <w:b w:val="0"/>
                <w:sz w:val="24"/>
                <w:szCs w:val="24"/>
                <w:lang w:val="en-US"/>
              </w:rPr>
            </w:pPr>
            <w:r w:rsidRPr="00B144CD">
              <w:rPr>
                <w:rFonts w:ascii="Calibri" w:hAnsi="Calibri" w:cs="Calibri"/>
                <w:sz w:val="24"/>
                <w:szCs w:val="24"/>
                <w:lang w:val="en-US"/>
              </w:rPr>
              <w:t>Role: S</w:t>
            </w:r>
            <w:r>
              <w:rPr>
                <w:rFonts w:ascii="Calibri" w:hAnsi="Calibri" w:cs="Calibri"/>
                <w:sz w:val="24"/>
                <w:szCs w:val="24"/>
                <w:lang w:val="en-US"/>
              </w:rPr>
              <w:t>enior</w:t>
            </w:r>
            <w:r w:rsidRPr="00B144CD">
              <w:rPr>
                <w:rFonts w:ascii="Calibri" w:hAnsi="Calibri" w:cs="Calibri"/>
                <w:sz w:val="24"/>
                <w:szCs w:val="24"/>
                <w:lang w:val="en-US"/>
              </w:rPr>
              <w:t xml:space="preserve"> AI/ML Engineer </w:t>
            </w:r>
          </w:p>
          <w:p w14:paraId="5477B146" w14:textId="77777777" w:rsidR="00A4496B" w:rsidRPr="00B144CD" w:rsidRDefault="00A4496B" w:rsidP="00A33C5D">
            <w:pPr>
              <w:spacing w:after="0" w:line="240" w:lineRule="auto"/>
              <w:rPr>
                <w:rFonts w:ascii="Calibri" w:hAnsi="Calibri" w:cs="Calibri"/>
                <w:b w:val="0"/>
                <w:sz w:val="24"/>
                <w:szCs w:val="24"/>
                <w:u w:val="single"/>
                <w:lang w:val="en-US"/>
              </w:rPr>
            </w:pPr>
            <w:r w:rsidRPr="00B144CD">
              <w:rPr>
                <w:rFonts w:ascii="Calibri" w:hAnsi="Calibri" w:cs="Calibri"/>
                <w:sz w:val="24"/>
                <w:szCs w:val="24"/>
                <w:u w:val="single"/>
                <w:lang w:val="en-US"/>
              </w:rPr>
              <w:t>Responsibilities:</w:t>
            </w:r>
          </w:p>
        </w:tc>
      </w:tr>
    </w:tbl>
    <w:p w14:paraId="55BD8330" w14:textId="5538459E" w:rsidR="00C34BEC" w:rsidRPr="00C34BEC" w:rsidRDefault="00C34BEC" w:rsidP="00C34BEC">
      <w:pPr>
        <w:pStyle w:val="NormalWeb"/>
        <w:numPr>
          <w:ilvl w:val="0"/>
          <w:numId w:val="2"/>
        </w:numPr>
        <w:tabs>
          <w:tab w:val="left" w:pos="360"/>
          <w:tab w:val="left" w:pos="720"/>
        </w:tabs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  <w:lang w:val="en-US"/>
        </w:rPr>
      </w:pPr>
      <w:r w:rsidRPr="00C34BEC">
        <w:rPr>
          <w:rFonts w:ascii="Calibri" w:hAnsi="Calibri" w:cs="Calibri"/>
          <w:sz w:val="23"/>
          <w:szCs w:val="23"/>
          <w:lang w:val="en-US"/>
        </w:rPr>
        <w:t xml:space="preserve">Led </w:t>
      </w:r>
      <w:r w:rsidRPr="00C34BEC">
        <w:rPr>
          <w:rFonts w:ascii="Calibri" w:hAnsi="Calibri" w:cs="Calibri"/>
          <w:b/>
          <w:bCs/>
          <w:sz w:val="23"/>
          <w:szCs w:val="23"/>
          <w:lang w:val="en-US"/>
        </w:rPr>
        <w:t>Generative AI initiatives</w:t>
      </w:r>
      <w:r w:rsidRPr="00C34BEC">
        <w:rPr>
          <w:rFonts w:ascii="Calibri" w:hAnsi="Calibri" w:cs="Calibri"/>
          <w:sz w:val="23"/>
          <w:szCs w:val="23"/>
          <w:lang w:val="en-US"/>
        </w:rPr>
        <w:t xml:space="preserve"> on Azure, designing </w:t>
      </w:r>
      <w:r w:rsidRPr="00C34BEC">
        <w:rPr>
          <w:rFonts w:ascii="Calibri" w:hAnsi="Calibri" w:cs="Calibri"/>
          <w:b/>
          <w:bCs/>
          <w:sz w:val="23"/>
          <w:szCs w:val="23"/>
          <w:lang w:val="en-US"/>
        </w:rPr>
        <w:t>multi-agent LLM workflows</w:t>
      </w:r>
      <w:r w:rsidRPr="00C34BEC">
        <w:rPr>
          <w:rFonts w:ascii="Calibri" w:hAnsi="Calibri" w:cs="Calibri"/>
          <w:sz w:val="23"/>
          <w:szCs w:val="23"/>
          <w:lang w:val="en-US"/>
        </w:rPr>
        <w:t xml:space="preserve"> with LangChain, LangGraph, </w:t>
      </w:r>
      <w:proofErr w:type="spellStart"/>
      <w:r w:rsidRPr="00C34BEC">
        <w:rPr>
          <w:rFonts w:ascii="Calibri" w:hAnsi="Calibri" w:cs="Calibri"/>
          <w:sz w:val="23"/>
          <w:szCs w:val="23"/>
          <w:lang w:val="en-US"/>
        </w:rPr>
        <w:t>CrewAI</w:t>
      </w:r>
      <w:proofErr w:type="spellEnd"/>
      <w:r w:rsidRPr="00C34BEC">
        <w:rPr>
          <w:rFonts w:ascii="Calibri" w:hAnsi="Calibri" w:cs="Calibri"/>
          <w:sz w:val="23"/>
          <w:szCs w:val="23"/>
          <w:lang w:val="en-US"/>
        </w:rPr>
        <w:t>, and Azure OpenAI for financial research and compliance.</w:t>
      </w:r>
    </w:p>
    <w:p w14:paraId="625EBF0C" w14:textId="6AD3AD5D" w:rsidR="00C34BEC" w:rsidRPr="00C34BEC" w:rsidRDefault="00C34BEC" w:rsidP="00C34BEC">
      <w:pPr>
        <w:pStyle w:val="NormalWeb"/>
        <w:numPr>
          <w:ilvl w:val="0"/>
          <w:numId w:val="2"/>
        </w:numPr>
        <w:tabs>
          <w:tab w:val="left" w:pos="360"/>
          <w:tab w:val="left" w:pos="720"/>
        </w:tabs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  <w:lang w:val="en-US"/>
        </w:rPr>
      </w:pPr>
      <w:r w:rsidRPr="00C34BEC">
        <w:rPr>
          <w:rFonts w:ascii="Calibri" w:hAnsi="Calibri" w:cs="Calibri"/>
          <w:sz w:val="23"/>
          <w:szCs w:val="23"/>
          <w:lang w:val="en-US"/>
        </w:rPr>
        <w:t xml:space="preserve">Built </w:t>
      </w:r>
      <w:r w:rsidRPr="00C34BEC">
        <w:rPr>
          <w:rFonts w:ascii="Calibri" w:hAnsi="Calibri" w:cs="Calibri"/>
          <w:b/>
          <w:bCs/>
          <w:sz w:val="23"/>
          <w:szCs w:val="23"/>
          <w:lang w:val="en-US"/>
        </w:rPr>
        <w:t>production-grade RAG pipelines</w:t>
      </w:r>
      <w:r w:rsidRPr="00C34BEC">
        <w:rPr>
          <w:rFonts w:ascii="Calibri" w:hAnsi="Calibri" w:cs="Calibri"/>
          <w:sz w:val="23"/>
          <w:szCs w:val="23"/>
          <w:lang w:val="en-US"/>
        </w:rPr>
        <w:t xml:space="preserve"> with FAISS, Azure Cognitive Search, and hybrid retrieval to cut SEC filing review time by 40%.</w:t>
      </w:r>
    </w:p>
    <w:p w14:paraId="67D41DCD" w14:textId="55AEC95C" w:rsidR="00C34BEC" w:rsidRPr="00C34BEC" w:rsidRDefault="00C34BEC" w:rsidP="00C34BEC">
      <w:pPr>
        <w:pStyle w:val="NormalWeb"/>
        <w:numPr>
          <w:ilvl w:val="0"/>
          <w:numId w:val="2"/>
        </w:numPr>
        <w:tabs>
          <w:tab w:val="left" w:pos="360"/>
          <w:tab w:val="left" w:pos="720"/>
        </w:tabs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  <w:lang w:val="en-US"/>
        </w:rPr>
      </w:pPr>
      <w:r w:rsidRPr="00C34BEC">
        <w:rPr>
          <w:rFonts w:ascii="Calibri" w:hAnsi="Calibri" w:cs="Calibri"/>
          <w:sz w:val="23"/>
          <w:szCs w:val="23"/>
          <w:lang w:val="en-US"/>
        </w:rPr>
        <w:t xml:space="preserve">Applied </w:t>
      </w:r>
      <w:r w:rsidRPr="00C34BEC">
        <w:rPr>
          <w:rFonts w:ascii="Calibri" w:hAnsi="Calibri" w:cs="Calibri"/>
          <w:b/>
          <w:bCs/>
          <w:sz w:val="23"/>
          <w:szCs w:val="23"/>
          <w:lang w:val="en-US"/>
        </w:rPr>
        <w:t>advanced prompt engineering</w:t>
      </w:r>
      <w:r w:rsidRPr="00C34BEC">
        <w:rPr>
          <w:rFonts w:ascii="Calibri" w:hAnsi="Calibri" w:cs="Calibri"/>
          <w:sz w:val="23"/>
          <w:szCs w:val="23"/>
          <w:lang w:val="en-US"/>
        </w:rPr>
        <w:t xml:space="preserve"> and RLHF/RAHF to align LLM outputs with financial compliance guidelines.</w:t>
      </w:r>
    </w:p>
    <w:p w14:paraId="4F8837A2" w14:textId="2D6FC2F0" w:rsidR="00C34BEC" w:rsidRPr="00C34BEC" w:rsidRDefault="00C34BEC" w:rsidP="00C34BEC">
      <w:pPr>
        <w:pStyle w:val="NormalWeb"/>
        <w:numPr>
          <w:ilvl w:val="0"/>
          <w:numId w:val="2"/>
        </w:numPr>
        <w:tabs>
          <w:tab w:val="left" w:pos="360"/>
          <w:tab w:val="left" w:pos="720"/>
        </w:tabs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  <w:lang w:val="en-US"/>
        </w:rPr>
      </w:pPr>
      <w:r w:rsidRPr="00C34BEC">
        <w:rPr>
          <w:rFonts w:ascii="Calibri" w:hAnsi="Calibri" w:cs="Calibri"/>
          <w:sz w:val="23"/>
          <w:szCs w:val="23"/>
          <w:lang w:val="en-US"/>
        </w:rPr>
        <w:t xml:space="preserve">Developed </w:t>
      </w:r>
      <w:r w:rsidRPr="00C34BEC">
        <w:rPr>
          <w:rFonts w:ascii="Calibri" w:hAnsi="Calibri" w:cs="Calibri"/>
          <w:b/>
          <w:bCs/>
          <w:sz w:val="23"/>
          <w:szCs w:val="23"/>
          <w:lang w:val="en-US"/>
        </w:rPr>
        <w:t>containerized LLM APIs</w:t>
      </w:r>
      <w:r w:rsidRPr="00C34BEC">
        <w:rPr>
          <w:rFonts w:ascii="Calibri" w:hAnsi="Calibri" w:cs="Calibri"/>
          <w:sz w:val="23"/>
          <w:szCs w:val="23"/>
          <w:lang w:val="en-US"/>
        </w:rPr>
        <w:t xml:space="preserve"> (</w:t>
      </w:r>
      <w:proofErr w:type="spellStart"/>
      <w:r w:rsidRPr="00C34BEC">
        <w:rPr>
          <w:rFonts w:ascii="Calibri" w:hAnsi="Calibri" w:cs="Calibri"/>
          <w:sz w:val="23"/>
          <w:szCs w:val="23"/>
          <w:lang w:val="en-US"/>
        </w:rPr>
        <w:t>FastAPI</w:t>
      </w:r>
      <w:proofErr w:type="spellEnd"/>
      <w:r w:rsidRPr="00C34BEC">
        <w:rPr>
          <w:rFonts w:ascii="Calibri" w:hAnsi="Calibri" w:cs="Calibri"/>
          <w:sz w:val="23"/>
          <w:szCs w:val="23"/>
          <w:lang w:val="en-US"/>
        </w:rPr>
        <w:t>, Flask, Docker, Kubernetes/AKS) for low-latency inference in trading and audit workflows.</w:t>
      </w:r>
    </w:p>
    <w:p w14:paraId="37CB2CDA" w14:textId="339635F9" w:rsidR="00C34BEC" w:rsidRPr="00C34BEC" w:rsidRDefault="00C34BEC" w:rsidP="00C34BEC">
      <w:pPr>
        <w:pStyle w:val="NormalWeb"/>
        <w:numPr>
          <w:ilvl w:val="0"/>
          <w:numId w:val="2"/>
        </w:numPr>
        <w:tabs>
          <w:tab w:val="left" w:pos="360"/>
          <w:tab w:val="left" w:pos="720"/>
        </w:tabs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  <w:lang w:val="en-US"/>
        </w:rPr>
      </w:pPr>
      <w:r w:rsidRPr="00C34BEC">
        <w:rPr>
          <w:rFonts w:ascii="Calibri" w:hAnsi="Calibri" w:cs="Calibri"/>
          <w:sz w:val="23"/>
          <w:szCs w:val="23"/>
          <w:lang w:val="en-US"/>
        </w:rPr>
        <w:t xml:space="preserve">Used </w:t>
      </w:r>
      <w:r w:rsidRPr="00C34BEC">
        <w:rPr>
          <w:rFonts w:ascii="Calibri" w:hAnsi="Calibri" w:cs="Calibri"/>
          <w:b/>
          <w:bCs/>
          <w:sz w:val="23"/>
          <w:szCs w:val="23"/>
          <w:lang w:val="en-US"/>
        </w:rPr>
        <w:t>MLflow + Azure DevOps CI/CD</w:t>
      </w:r>
      <w:r w:rsidRPr="00C34BEC">
        <w:rPr>
          <w:rFonts w:ascii="Calibri" w:hAnsi="Calibri" w:cs="Calibri"/>
          <w:sz w:val="23"/>
          <w:szCs w:val="23"/>
          <w:lang w:val="en-US"/>
        </w:rPr>
        <w:t xml:space="preserve"> for experiment tracking, model versioning, and automated deployment pipelines.</w:t>
      </w:r>
    </w:p>
    <w:p w14:paraId="0884695C" w14:textId="24A1618F" w:rsidR="00C34BEC" w:rsidRPr="00C34BEC" w:rsidRDefault="00C34BEC" w:rsidP="00C34BEC">
      <w:pPr>
        <w:pStyle w:val="NormalWeb"/>
        <w:numPr>
          <w:ilvl w:val="0"/>
          <w:numId w:val="2"/>
        </w:numPr>
        <w:tabs>
          <w:tab w:val="left" w:pos="360"/>
          <w:tab w:val="left" w:pos="720"/>
        </w:tabs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  <w:lang w:val="en-US"/>
        </w:rPr>
      </w:pPr>
      <w:r w:rsidRPr="00C34BEC">
        <w:rPr>
          <w:rFonts w:ascii="Calibri" w:hAnsi="Calibri" w:cs="Calibri"/>
          <w:sz w:val="23"/>
          <w:szCs w:val="23"/>
          <w:lang w:val="en-US"/>
        </w:rPr>
        <w:t xml:space="preserve">Benchmarked </w:t>
      </w:r>
      <w:r w:rsidRPr="00C34BEC">
        <w:rPr>
          <w:rFonts w:ascii="Calibri" w:hAnsi="Calibri" w:cs="Calibri"/>
          <w:b/>
          <w:bCs/>
          <w:sz w:val="23"/>
          <w:szCs w:val="23"/>
          <w:lang w:val="en-US"/>
        </w:rPr>
        <w:t xml:space="preserve">Azure ML vs. GCP Vertex AI + </w:t>
      </w:r>
      <w:proofErr w:type="spellStart"/>
      <w:r w:rsidRPr="00C34BEC">
        <w:rPr>
          <w:rFonts w:ascii="Calibri" w:hAnsi="Calibri" w:cs="Calibri"/>
          <w:b/>
          <w:bCs/>
          <w:sz w:val="23"/>
          <w:szCs w:val="23"/>
          <w:lang w:val="en-US"/>
        </w:rPr>
        <w:t>BigQuery</w:t>
      </w:r>
      <w:proofErr w:type="spellEnd"/>
      <w:r w:rsidRPr="00C34BEC">
        <w:rPr>
          <w:rFonts w:ascii="Calibri" w:hAnsi="Calibri" w:cs="Calibri"/>
          <w:sz w:val="23"/>
          <w:szCs w:val="23"/>
          <w:lang w:val="en-US"/>
        </w:rPr>
        <w:t xml:space="preserve"> to optimize multi-cloud portability and reduce infra costs.</w:t>
      </w:r>
    </w:p>
    <w:p w14:paraId="5ACAB0CF" w14:textId="5E286518" w:rsidR="00C34BEC" w:rsidRPr="00C34BEC" w:rsidRDefault="00C34BEC" w:rsidP="00C34BEC">
      <w:pPr>
        <w:pStyle w:val="NormalWeb"/>
        <w:numPr>
          <w:ilvl w:val="0"/>
          <w:numId w:val="2"/>
        </w:numPr>
        <w:tabs>
          <w:tab w:val="left" w:pos="360"/>
          <w:tab w:val="left" w:pos="720"/>
        </w:tabs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  <w:lang w:val="en-US"/>
        </w:rPr>
      </w:pPr>
      <w:r w:rsidRPr="00C34BEC">
        <w:rPr>
          <w:rFonts w:ascii="Calibri" w:hAnsi="Calibri" w:cs="Calibri"/>
          <w:sz w:val="23"/>
          <w:szCs w:val="23"/>
          <w:lang w:val="en-US"/>
        </w:rPr>
        <w:t xml:space="preserve">Prototyped </w:t>
      </w:r>
      <w:r w:rsidRPr="00C34BEC">
        <w:rPr>
          <w:rFonts w:ascii="Calibri" w:hAnsi="Calibri" w:cs="Calibri"/>
          <w:b/>
          <w:bCs/>
          <w:sz w:val="23"/>
          <w:szCs w:val="23"/>
          <w:lang w:val="en-US"/>
        </w:rPr>
        <w:t>Agent-to-Agent (A2A) communication flows</w:t>
      </w:r>
      <w:r w:rsidRPr="00C34BEC">
        <w:rPr>
          <w:rFonts w:ascii="Calibri" w:hAnsi="Calibri" w:cs="Calibri"/>
          <w:sz w:val="23"/>
          <w:szCs w:val="23"/>
          <w:lang w:val="en-US"/>
        </w:rPr>
        <w:t xml:space="preserve"> using MCP (Model Context Protocol), improving explainability and governance.</w:t>
      </w:r>
    </w:p>
    <w:p w14:paraId="2CEDCC7E" w14:textId="4EBB21C2" w:rsidR="00C34BEC" w:rsidRDefault="00C34BEC" w:rsidP="00C34BEC">
      <w:pPr>
        <w:pStyle w:val="NormalWeb"/>
        <w:numPr>
          <w:ilvl w:val="0"/>
          <w:numId w:val="2"/>
        </w:numPr>
        <w:tabs>
          <w:tab w:val="left" w:pos="360"/>
          <w:tab w:val="left" w:pos="720"/>
        </w:tabs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  <w:lang w:val="en-US"/>
        </w:rPr>
      </w:pPr>
      <w:r w:rsidRPr="00C34BEC">
        <w:rPr>
          <w:rFonts w:ascii="Calibri" w:hAnsi="Calibri" w:cs="Calibri"/>
          <w:sz w:val="23"/>
          <w:szCs w:val="23"/>
          <w:lang w:val="en-US"/>
        </w:rPr>
        <w:t xml:space="preserve">Deployed </w:t>
      </w:r>
      <w:r w:rsidRPr="00C34BEC">
        <w:rPr>
          <w:rFonts w:ascii="Calibri" w:hAnsi="Calibri" w:cs="Calibri"/>
          <w:b/>
          <w:bCs/>
          <w:sz w:val="23"/>
          <w:szCs w:val="23"/>
          <w:lang w:val="en-US"/>
        </w:rPr>
        <w:t>synthetic data workflows</w:t>
      </w:r>
      <w:r w:rsidRPr="00C34BEC">
        <w:rPr>
          <w:rFonts w:ascii="Calibri" w:hAnsi="Calibri" w:cs="Calibri"/>
          <w:sz w:val="23"/>
          <w:szCs w:val="23"/>
          <w:lang w:val="en-US"/>
        </w:rPr>
        <w:t xml:space="preserve"> with Gretel.ai to handle imbalanced datasets while maintaining data privacy.</w:t>
      </w:r>
    </w:p>
    <w:p w14:paraId="46EBB038" w14:textId="0A6A45BA" w:rsidR="002352BD" w:rsidRPr="00C34BEC" w:rsidRDefault="002352BD" w:rsidP="00C34BEC">
      <w:pPr>
        <w:pStyle w:val="NormalWeb"/>
        <w:numPr>
          <w:ilvl w:val="0"/>
          <w:numId w:val="2"/>
        </w:numPr>
        <w:tabs>
          <w:tab w:val="left" w:pos="360"/>
          <w:tab w:val="left" w:pos="720"/>
        </w:tabs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  <w:lang w:val="en-US"/>
        </w:rPr>
      </w:pPr>
      <w:r w:rsidRPr="002352BD">
        <w:rPr>
          <w:rFonts w:ascii="Calibri" w:hAnsi="Calibri" w:cs="Calibri"/>
          <w:sz w:val="23"/>
          <w:szCs w:val="23"/>
        </w:rPr>
        <w:t>Deployed ML workloads on AKS with CI/CD and MLflow tracking</w:t>
      </w:r>
      <w:r>
        <w:rPr>
          <w:rFonts w:ascii="Calibri" w:hAnsi="Calibri" w:cs="Calibri"/>
          <w:sz w:val="23"/>
          <w:szCs w:val="23"/>
        </w:rPr>
        <w:t>.</w:t>
      </w:r>
    </w:p>
    <w:p w14:paraId="39CAC8B4" w14:textId="7C0AF9B9" w:rsidR="00C34BEC" w:rsidRPr="00C34BEC" w:rsidRDefault="00C34BEC" w:rsidP="00C34BEC">
      <w:pPr>
        <w:pStyle w:val="NormalWeb"/>
        <w:numPr>
          <w:ilvl w:val="0"/>
          <w:numId w:val="2"/>
        </w:numPr>
        <w:tabs>
          <w:tab w:val="left" w:pos="360"/>
          <w:tab w:val="left" w:pos="720"/>
        </w:tabs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  <w:lang w:val="en-US"/>
        </w:rPr>
      </w:pPr>
      <w:r w:rsidRPr="00C34BEC">
        <w:rPr>
          <w:rFonts w:ascii="Calibri" w:hAnsi="Calibri" w:cs="Calibri"/>
          <w:sz w:val="23"/>
          <w:szCs w:val="23"/>
          <w:lang w:val="en-US"/>
        </w:rPr>
        <w:t xml:space="preserve">Implemented </w:t>
      </w:r>
      <w:r w:rsidRPr="00C34BEC">
        <w:rPr>
          <w:rFonts w:ascii="Calibri" w:hAnsi="Calibri" w:cs="Calibri"/>
          <w:b/>
          <w:bCs/>
          <w:sz w:val="23"/>
          <w:szCs w:val="23"/>
          <w:lang w:val="en-US"/>
        </w:rPr>
        <w:t>Neo4j + NetworkX graph analytics</w:t>
      </w:r>
      <w:r w:rsidRPr="00C34BEC">
        <w:rPr>
          <w:rFonts w:ascii="Calibri" w:hAnsi="Calibri" w:cs="Calibri"/>
          <w:sz w:val="23"/>
          <w:szCs w:val="23"/>
          <w:lang w:val="en-US"/>
        </w:rPr>
        <w:t xml:space="preserve"> for fraud detection and financial entity linkage.</w:t>
      </w:r>
    </w:p>
    <w:p w14:paraId="33826D72" w14:textId="4C1B1DC6" w:rsidR="00C34BEC" w:rsidRDefault="00C34BEC" w:rsidP="00C34BEC">
      <w:pPr>
        <w:pStyle w:val="NormalWeb"/>
        <w:numPr>
          <w:ilvl w:val="0"/>
          <w:numId w:val="2"/>
        </w:numPr>
        <w:tabs>
          <w:tab w:val="left" w:pos="360"/>
          <w:tab w:val="left" w:pos="720"/>
        </w:tabs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  <w:lang w:val="en-US"/>
        </w:rPr>
      </w:pPr>
      <w:r w:rsidRPr="00C34BEC">
        <w:rPr>
          <w:rFonts w:ascii="Calibri" w:hAnsi="Calibri" w:cs="Calibri"/>
          <w:sz w:val="23"/>
          <w:szCs w:val="23"/>
          <w:lang w:val="en-US"/>
        </w:rPr>
        <w:t xml:space="preserve">Designed </w:t>
      </w:r>
      <w:r w:rsidRPr="00C34BEC">
        <w:rPr>
          <w:rFonts w:ascii="Calibri" w:hAnsi="Calibri" w:cs="Calibri"/>
          <w:b/>
          <w:bCs/>
          <w:sz w:val="23"/>
          <w:szCs w:val="23"/>
          <w:lang w:val="en-US"/>
        </w:rPr>
        <w:t>time-series forecasting models</w:t>
      </w:r>
      <w:r w:rsidRPr="00C34BEC">
        <w:rPr>
          <w:rFonts w:ascii="Calibri" w:hAnsi="Calibri" w:cs="Calibri"/>
          <w:sz w:val="23"/>
          <w:szCs w:val="23"/>
          <w:lang w:val="en-US"/>
        </w:rPr>
        <w:t xml:space="preserve"> (ARIMA, Prophet, LSTM) for asset risk prediction and financial trend analysis.</w:t>
      </w:r>
    </w:p>
    <w:p w14:paraId="2DAD6FE7" w14:textId="20291930" w:rsidR="00C34BEC" w:rsidRPr="00C34BEC" w:rsidRDefault="00C34BEC" w:rsidP="00C34BEC">
      <w:pPr>
        <w:pStyle w:val="NormalWeb"/>
        <w:numPr>
          <w:ilvl w:val="0"/>
          <w:numId w:val="2"/>
        </w:numPr>
        <w:tabs>
          <w:tab w:val="left" w:pos="360"/>
          <w:tab w:val="left" w:pos="720"/>
        </w:tabs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  <w:lang w:val="en-US"/>
        </w:rPr>
      </w:pPr>
      <w:r w:rsidRPr="00C34BEC">
        <w:rPr>
          <w:rFonts w:ascii="Calibri" w:hAnsi="Calibri" w:cs="Calibri"/>
          <w:sz w:val="23"/>
          <w:szCs w:val="23"/>
          <w:lang w:val="en-US"/>
        </w:rPr>
        <w:t xml:space="preserve">Built </w:t>
      </w:r>
      <w:r w:rsidRPr="00C34BEC">
        <w:rPr>
          <w:rFonts w:ascii="Calibri" w:hAnsi="Calibri" w:cs="Calibri"/>
          <w:b/>
          <w:bCs/>
          <w:sz w:val="23"/>
          <w:szCs w:val="23"/>
          <w:lang w:val="en-US"/>
        </w:rPr>
        <w:t>BI dashboards in Power BI + Azure Monitor</w:t>
      </w:r>
      <w:r w:rsidR="002352BD">
        <w:rPr>
          <w:rFonts w:ascii="Calibri" w:hAnsi="Calibri" w:cs="Calibri"/>
          <w:b/>
          <w:bCs/>
          <w:sz w:val="23"/>
          <w:szCs w:val="23"/>
          <w:lang w:val="en-US"/>
        </w:rPr>
        <w:t xml:space="preserve"> </w:t>
      </w:r>
      <w:r w:rsidR="002352BD" w:rsidRPr="002352BD">
        <w:rPr>
          <w:rFonts w:ascii="Calibri" w:hAnsi="Calibri" w:cs="Calibri"/>
          <w:sz w:val="23"/>
          <w:szCs w:val="23"/>
          <w:lang w:val="en-US"/>
        </w:rPr>
        <w:t>with</w:t>
      </w:r>
      <w:r w:rsidR="002352BD">
        <w:rPr>
          <w:rFonts w:ascii="Calibri" w:hAnsi="Calibri" w:cs="Calibri"/>
          <w:b/>
          <w:bCs/>
          <w:sz w:val="23"/>
          <w:szCs w:val="23"/>
          <w:lang w:val="en-US"/>
        </w:rPr>
        <w:t xml:space="preserve"> </w:t>
      </w:r>
      <w:r w:rsidR="002352BD" w:rsidRPr="002352BD">
        <w:rPr>
          <w:rFonts w:ascii="Calibri" w:hAnsi="Calibri" w:cs="Calibri"/>
          <w:sz w:val="23"/>
          <w:szCs w:val="23"/>
        </w:rPr>
        <w:t>Prometheus, Grafana</w:t>
      </w:r>
      <w:r w:rsidRPr="00C34BEC">
        <w:rPr>
          <w:rFonts w:ascii="Calibri" w:hAnsi="Calibri" w:cs="Calibri"/>
          <w:sz w:val="23"/>
          <w:szCs w:val="23"/>
          <w:lang w:val="en-US"/>
        </w:rPr>
        <w:t xml:space="preserve"> for model drift detection, latency monitoring, and compliance reporting.</w:t>
      </w:r>
    </w:p>
    <w:p w14:paraId="71AAC150" w14:textId="34B98E76" w:rsidR="00C34BEC" w:rsidRPr="00C34BEC" w:rsidRDefault="00C34BEC" w:rsidP="00C34BEC">
      <w:pPr>
        <w:pStyle w:val="NormalWeb"/>
        <w:numPr>
          <w:ilvl w:val="0"/>
          <w:numId w:val="2"/>
        </w:numPr>
        <w:tabs>
          <w:tab w:val="left" w:pos="360"/>
          <w:tab w:val="left" w:pos="720"/>
        </w:tabs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  <w:lang w:val="en-US"/>
        </w:rPr>
      </w:pPr>
      <w:r w:rsidRPr="00C34BEC">
        <w:rPr>
          <w:rFonts w:ascii="Calibri" w:hAnsi="Calibri" w:cs="Calibri"/>
          <w:sz w:val="23"/>
          <w:szCs w:val="23"/>
          <w:lang w:val="en-US"/>
        </w:rPr>
        <w:t xml:space="preserve">Explored </w:t>
      </w:r>
      <w:r w:rsidRPr="00C34BEC">
        <w:rPr>
          <w:rFonts w:ascii="Calibri" w:hAnsi="Calibri" w:cs="Calibri"/>
          <w:b/>
          <w:bCs/>
          <w:sz w:val="23"/>
          <w:szCs w:val="23"/>
          <w:lang w:val="en-US"/>
        </w:rPr>
        <w:t>Cursor AI, Spring AI, and Agno</w:t>
      </w:r>
      <w:r w:rsidRPr="00C34BEC">
        <w:rPr>
          <w:rFonts w:ascii="Calibri" w:hAnsi="Calibri" w:cs="Calibri"/>
          <w:sz w:val="23"/>
          <w:szCs w:val="23"/>
          <w:lang w:val="en-US"/>
        </w:rPr>
        <w:t xml:space="preserve"> in POCs for orchestration, reducing analyst workload by 65% and error rates by 30%.</w:t>
      </w:r>
    </w:p>
    <w:p w14:paraId="3EC71672" w14:textId="4D9B0887" w:rsidR="00C34BEC" w:rsidRPr="00C34BEC" w:rsidRDefault="00C34BEC" w:rsidP="00C34BEC">
      <w:pPr>
        <w:pStyle w:val="NormalWeb"/>
        <w:numPr>
          <w:ilvl w:val="0"/>
          <w:numId w:val="2"/>
        </w:numPr>
        <w:tabs>
          <w:tab w:val="left" w:pos="360"/>
          <w:tab w:val="left" w:pos="720"/>
        </w:tabs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  <w:lang w:val="en-US"/>
        </w:rPr>
      </w:pPr>
      <w:r w:rsidRPr="00C34BEC">
        <w:rPr>
          <w:rFonts w:ascii="Calibri" w:hAnsi="Calibri" w:cs="Calibri"/>
          <w:sz w:val="23"/>
          <w:szCs w:val="23"/>
          <w:lang w:val="en-US"/>
        </w:rPr>
        <w:t xml:space="preserve">Applied </w:t>
      </w:r>
      <w:r w:rsidRPr="00C34BEC">
        <w:rPr>
          <w:rFonts w:ascii="Calibri" w:hAnsi="Calibri" w:cs="Calibri"/>
          <w:b/>
          <w:bCs/>
          <w:sz w:val="23"/>
          <w:szCs w:val="23"/>
          <w:lang w:val="en-US"/>
        </w:rPr>
        <w:t>parameter-efficient fine-tuning (</w:t>
      </w:r>
      <w:proofErr w:type="spellStart"/>
      <w:r w:rsidRPr="00C34BEC">
        <w:rPr>
          <w:rFonts w:ascii="Calibri" w:hAnsi="Calibri" w:cs="Calibri"/>
          <w:b/>
          <w:bCs/>
          <w:sz w:val="23"/>
          <w:szCs w:val="23"/>
          <w:lang w:val="en-US"/>
        </w:rPr>
        <w:t>LoRA</w:t>
      </w:r>
      <w:proofErr w:type="spellEnd"/>
      <w:r w:rsidRPr="00C34BEC">
        <w:rPr>
          <w:rFonts w:ascii="Calibri" w:hAnsi="Calibri" w:cs="Calibri"/>
          <w:b/>
          <w:bCs/>
          <w:sz w:val="23"/>
          <w:szCs w:val="23"/>
          <w:lang w:val="en-US"/>
        </w:rPr>
        <w:t>/PEFT)</w:t>
      </w:r>
      <w:r w:rsidRPr="00C34BEC">
        <w:rPr>
          <w:rFonts w:ascii="Calibri" w:hAnsi="Calibri" w:cs="Calibri"/>
          <w:sz w:val="23"/>
          <w:szCs w:val="23"/>
          <w:lang w:val="en-US"/>
        </w:rPr>
        <w:t xml:space="preserve"> for domain-specific model customization without heavy compute costs.</w:t>
      </w:r>
    </w:p>
    <w:p w14:paraId="76B4DAF8" w14:textId="4FA2FDB5" w:rsidR="00C34BEC" w:rsidRPr="00C34BEC" w:rsidRDefault="00C34BEC" w:rsidP="00C34BEC">
      <w:pPr>
        <w:pStyle w:val="NormalWeb"/>
        <w:numPr>
          <w:ilvl w:val="0"/>
          <w:numId w:val="2"/>
        </w:numPr>
        <w:tabs>
          <w:tab w:val="left" w:pos="360"/>
          <w:tab w:val="left" w:pos="720"/>
        </w:tabs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  <w:lang w:val="en-US"/>
        </w:rPr>
      </w:pPr>
      <w:r w:rsidRPr="00C34BEC">
        <w:rPr>
          <w:rFonts w:ascii="Calibri" w:hAnsi="Calibri" w:cs="Calibri"/>
          <w:sz w:val="23"/>
          <w:szCs w:val="23"/>
          <w:lang w:val="en-US"/>
        </w:rPr>
        <w:t xml:space="preserve">Championed </w:t>
      </w:r>
      <w:r w:rsidRPr="00C34BEC">
        <w:rPr>
          <w:rFonts w:ascii="Calibri" w:hAnsi="Calibri" w:cs="Calibri"/>
          <w:b/>
          <w:bCs/>
          <w:sz w:val="23"/>
          <w:szCs w:val="23"/>
          <w:lang w:val="en-US"/>
        </w:rPr>
        <w:t>Responsible AI</w:t>
      </w:r>
      <w:r w:rsidRPr="00C34BEC">
        <w:rPr>
          <w:rFonts w:ascii="Calibri" w:hAnsi="Calibri" w:cs="Calibri"/>
          <w:sz w:val="23"/>
          <w:szCs w:val="23"/>
          <w:lang w:val="en-US"/>
        </w:rPr>
        <w:t xml:space="preserve"> by embedding SHAP, LIME, fairness metrics, and Azure AI Content Safety into ML lifecycle.</w:t>
      </w:r>
    </w:p>
    <w:p w14:paraId="134147D8" w14:textId="3AEBDA5A" w:rsidR="00C34BEC" w:rsidRDefault="00C34BEC" w:rsidP="00C34BEC">
      <w:pPr>
        <w:pStyle w:val="NormalWeb"/>
        <w:numPr>
          <w:ilvl w:val="0"/>
          <w:numId w:val="2"/>
        </w:numPr>
        <w:tabs>
          <w:tab w:val="left" w:pos="360"/>
          <w:tab w:val="left" w:pos="720"/>
        </w:tabs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  <w:lang w:val="en-US"/>
        </w:rPr>
      </w:pPr>
      <w:r w:rsidRPr="00C34BEC">
        <w:rPr>
          <w:rFonts w:ascii="Calibri" w:hAnsi="Calibri" w:cs="Calibri"/>
          <w:sz w:val="23"/>
          <w:szCs w:val="23"/>
          <w:lang w:val="en-US"/>
        </w:rPr>
        <w:t xml:space="preserve">Mentored junior engineers on </w:t>
      </w:r>
      <w:r w:rsidRPr="00C34BEC">
        <w:rPr>
          <w:rFonts w:ascii="Calibri" w:hAnsi="Calibri" w:cs="Calibri"/>
          <w:b/>
          <w:bCs/>
          <w:sz w:val="23"/>
          <w:szCs w:val="23"/>
          <w:lang w:val="en-US"/>
        </w:rPr>
        <w:t>GenAI, MLOps best practices, and multi-cloud AI architectures</w:t>
      </w:r>
      <w:r w:rsidRPr="00C34BEC">
        <w:rPr>
          <w:rFonts w:ascii="Calibri" w:hAnsi="Calibri" w:cs="Calibri"/>
          <w:sz w:val="23"/>
          <w:szCs w:val="23"/>
          <w:lang w:val="en-US"/>
        </w:rPr>
        <w:t>, strengthening internal capabilities.</w:t>
      </w:r>
    </w:p>
    <w:p w14:paraId="7A473FE4" w14:textId="6291627C" w:rsidR="002E010A" w:rsidRPr="002E010A" w:rsidRDefault="002E010A" w:rsidP="002E010A">
      <w:pPr>
        <w:pStyle w:val="NormalWeb"/>
        <w:numPr>
          <w:ilvl w:val="0"/>
          <w:numId w:val="2"/>
        </w:numPr>
        <w:tabs>
          <w:tab w:val="left" w:pos="360"/>
          <w:tab w:val="left" w:pos="720"/>
        </w:tabs>
        <w:spacing w:after="0"/>
        <w:jc w:val="both"/>
        <w:rPr>
          <w:rFonts w:ascii="Calibri" w:hAnsi="Calibri" w:cs="Calibri"/>
          <w:sz w:val="23"/>
          <w:szCs w:val="23"/>
          <w:lang w:val="en-US"/>
        </w:rPr>
      </w:pPr>
      <w:r w:rsidRPr="002E010A">
        <w:rPr>
          <w:rFonts w:ascii="Calibri" w:hAnsi="Calibri" w:cs="Calibri"/>
          <w:sz w:val="23"/>
          <w:szCs w:val="23"/>
          <w:lang w:val="en-US"/>
        </w:rPr>
        <w:t xml:space="preserve">Led </w:t>
      </w:r>
      <w:r w:rsidRPr="002E010A">
        <w:rPr>
          <w:rFonts w:ascii="Calibri" w:hAnsi="Calibri" w:cs="Calibri"/>
          <w:b/>
          <w:bCs/>
          <w:sz w:val="23"/>
          <w:szCs w:val="23"/>
          <w:lang w:val="en-US"/>
        </w:rPr>
        <w:t>GenAI architecture design</w:t>
      </w:r>
      <w:r w:rsidRPr="002E010A">
        <w:rPr>
          <w:rFonts w:ascii="Calibri" w:hAnsi="Calibri" w:cs="Calibri"/>
          <w:sz w:val="23"/>
          <w:szCs w:val="23"/>
          <w:lang w:val="en-US"/>
        </w:rPr>
        <w:t xml:space="preserve"> for enterprise-wide AI systems, aligning deployments with C-suite strategy and compliance requirements.</w:t>
      </w:r>
    </w:p>
    <w:p w14:paraId="171D4535" w14:textId="5EB9172E" w:rsidR="002E010A" w:rsidRPr="002E010A" w:rsidRDefault="002E010A" w:rsidP="002E010A">
      <w:pPr>
        <w:pStyle w:val="NormalWeb"/>
        <w:numPr>
          <w:ilvl w:val="0"/>
          <w:numId w:val="2"/>
        </w:numPr>
        <w:tabs>
          <w:tab w:val="left" w:pos="360"/>
          <w:tab w:val="left" w:pos="720"/>
        </w:tabs>
        <w:spacing w:after="0"/>
        <w:jc w:val="both"/>
        <w:rPr>
          <w:rFonts w:ascii="Calibri" w:hAnsi="Calibri" w:cs="Calibri"/>
          <w:sz w:val="23"/>
          <w:szCs w:val="23"/>
          <w:lang w:val="en-US"/>
        </w:rPr>
      </w:pPr>
      <w:r w:rsidRPr="002E010A">
        <w:rPr>
          <w:rFonts w:ascii="Calibri" w:hAnsi="Calibri" w:cs="Calibri"/>
          <w:b/>
          <w:bCs/>
          <w:sz w:val="23"/>
          <w:szCs w:val="23"/>
          <w:lang w:val="en-US"/>
        </w:rPr>
        <w:t xml:space="preserve">Built agentic workflows using LangGraph and </w:t>
      </w:r>
      <w:proofErr w:type="spellStart"/>
      <w:r w:rsidRPr="002E010A">
        <w:rPr>
          <w:rFonts w:ascii="Calibri" w:hAnsi="Calibri" w:cs="Calibri"/>
          <w:b/>
          <w:bCs/>
          <w:sz w:val="23"/>
          <w:szCs w:val="23"/>
          <w:lang w:val="en-US"/>
        </w:rPr>
        <w:t>AutoGen</w:t>
      </w:r>
      <w:proofErr w:type="spellEnd"/>
      <w:r w:rsidRPr="002E010A">
        <w:rPr>
          <w:rFonts w:ascii="Calibri" w:hAnsi="Calibri" w:cs="Calibri"/>
          <w:b/>
          <w:bCs/>
          <w:sz w:val="23"/>
          <w:szCs w:val="23"/>
          <w:lang w:val="en-US"/>
        </w:rPr>
        <w:t>,</w:t>
      </w:r>
      <w:r w:rsidRPr="002E010A">
        <w:rPr>
          <w:rFonts w:ascii="Calibri" w:hAnsi="Calibri" w:cs="Calibri"/>
          <w:sz w:val="23"/>
          <w:szCs w:val="23"/>
          <w:lang w:val="en-US"/>
        </w:rPr>
        <w:t xml:space="preserve"> enabling multi-agent orchestration for financial document parsing and compliance automation.</w:t>
      </w:r>
    </w:p>
    <w:p w14:paraId="3F3A351D" w14:textId="5E315142" w:rsidR="002E010A" w:rsidRPr="002E010A" w:rsidRDefault="002E010A" w:rsidP="002E010A">
      <w:pPr>
        <w:pStyle w:val="NormalWeb"/>
        <w:numPr>
          <w:ilvl w:val="0"/>
          <w:numId w:val="2"/>
        </w:numPr>
        <w:tabs>
          <w:tab w:val="left" w:pos="360"/>
          <w:tab w:val="left" w:pos="720"/>
        </w:tabs>
        <w:spacing w:after="0"/>
        <w:jc w:val="both"/>
        <w:rPr>
          <w:rFonts w:ascii="Calibri" w:hAnsi="Calibri" w:cs="Calibri"/>
          <w:sz w:val="23"/>
          <w:szCs w:val="23"/>
          <w:lang w:val="en-US"/>
        </w:rPr>
      </w:pPr>
      <w:r w:rsidRPr="002E010A">
        <w:rPr>
          <w:rFonts w:ascii="Calibri" w:hAnsi="Calibri" w:cs="Calibri"/>
          <w:b/>
          <w:bCs/>
          <w:sz w:val="23"/>
          <w:szCs w:val="23"/>
          <w:lang w:val="en-US"/>
        </w:rPr>
        <w:t xml:space="preserve">Deployed LLM APIs with </w:t>
      </w:r>
      <w:proofErr w:type="spellStart"/>
      <w:r w:rsidRPr="002E010A">
        <w:rPr>
          <w:rFonts w:ascii="Calibri" w:hAnsi="Calibri" w:cs="Calibri"/>
          <w:b/>
          <w:bCs/>
          <w:sz w:val="23"/>
          <w:szCs w:val="23"/>
          <w:lang w:val="en-US"/>
        </w:rPr>
        <w:t>FastAPI</w:t>
      </w:r>
      <w:proofErr w:type="spellEnd"/>
      <w:r w:rsidRPr="002E010A">
        <w:rPr>
          <w:rFonts w:ascii="Calibri" w:hAnsi="Calibri" w:cs="Calibri"/>
          <w:b/>
          <w:bCs/>
          <w:sz w:val="23"/>
          <w:szCs w:val="23"/>
          <w:lang w:val="en-US"/>
        </w:rPr>
        <w:t xml:space="preserve"> on Azure and GCP</w:t>
      </w:r>
      <w:r w:rsidRPr="002E010A">
        <w:rPr>
          <w:rFonts w:ascii="Calibri" w:hAnsi="Calibri" w:cs="Calibri"/>
          <w:sz w:val="23"/>
          <w:szCs w:val="23"/>
          <w:lang w:val="en-US"/>
        </w:rPr>
        <w:t>, containerized with Docker/Kubernetes and tracked via MLflow.</w:t>
      </w:r>
    </w:p>
    <w:p w14:paraId="0EDAE528" w14:textId="1F7B202B" w:rsidR="002E010A" w:rsidRPr="00C34BEC" w:rsidRDefault="002E010A" w:rsidP="002E010A">
      <w:pPr>
        <w:pStyle w:val="NormalWeb"/>
        <w:numPr>
          <w:ilvl w:val="0"/>
          <w:numId w:val="2"/>
        </w:numPr>
        <w:tabs>
          <w:tab w:val="left" w:pos="360"/>
          <w:tab w:val="left" w:pos="720"/>
        </w:tabs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  <w:lang w:val="en-US"/>
        </w:rPr>
      </w:pPr>
      <w:r w:rsidRPr="002E010A">
        <w:rPr>
          <w:rFonts w:ascii="Calibri" w:hAnsi="Calibri" w:cs="Calibri"/>
          <w:b/>
          <w:bCs/>
          <w:sz w:val="23"/>
          <w:szCs w:val="23"/>
          <w:lang w:val="en-US"/>
        </w:rPr>
        <w:t>M</w:t>
      </w:r>
      <w:r w:rsidRPr="002E010A">
        <w:rPr>
          <w:rFonts w:ascii="Calibri" w:hAnsi="Calibri" w:cs="Calibri"/>
          <w:b/>
          <w:bCs/>
          <w:sz w:val="23"/>
          <w:szCs w:val="23"/>
          <w:lang w:val="en-US"/>
        </w:rPr>
        <w:t>e</w:t>
      </w:r>
      <w:r w:rsidRPr="002E010A">
        <w:rPr>
          <w:rFonts w:ascii="Calibri" w:hAnsi="Calibri" w:cs="Calibri"/>
          <w:b/>
          <w:bCs/>
          <w:sz w:val="23"/>
          <w:szCs w:val="23"/>
          <w:lang w:val="en-US"/>
        </w:rPr>
        <w:t>ntored AI engineers</w:t>
      </w:r>
      <w:r w:rsidRPr="002E010A">
        <w:rPr>
          <w:rFonts w:ascii="Calibri" w:hAnsi="Calibri" w:cs="Calibri"/>
          <w:sz w:val="23"/>
          <w:szCs w:val="23"/>
          <w:lang w:val="en-US"/>
        </w:rPr>
        <w:t xml:space="preserve"> on best practices for RAG, LLM tuning, and scalable MLOps workflows.</w:t>
      </w:r>
    </w:p>
    <w:p w14:paraId="4E3B9635" w14:textId="77777777" w:rsidR="004B3382" w:rsidRPr="001475A7" w:rsidRDefault="004B3382" w:rsidP="004B3382">
      <w:pPr>
        <w:pStyle w:val="NormalWeb"/>
        <w:tabs>
          <w:tab w:val="left" w:pos="360"/>
          <w:tab w:val="left" w:pos="720"/>
        </w:tabs>
        <w:spacing w:before="0" w:beforeAutospacing="0" w:after="0" w:afterAutospacing="0"/>
        <w:ind w:left="360"/>
        <w:jc w:val="both"/>
        <w:rPr>
          <w:rFonts w:ascii="Calibri" w:hAnsi="Calibri" w:cs="Calibri"/>
          <w:sz w:val="23"/>
          <w:szCs w:val="23"/>
          <w:lang w:val="en-US"/>
        </w:rPr>
      </w:pPr>
    </w:p>
    <w:tbl>
      <w:tblPr>
        <w:tblStyle w:val="LightShading"/>
        <w:tblW w:w="0" w:type="auto"/>
        <w:tblLook w:val="04A0" w:firstRow="1" w:lastRow="0" w:firstColumn="1" w:lastColumn="0" w:noHBand="0" w:noVBand="1"/>
      </w:tblPr>
      <w:tblGrid>
        <w:gridCol w:w="10466"/>
      </w:tblGrid>
      <w:tr w:rsidR="00A4496B" w:rsidRPr="00B144CD" w14:paraId="1BDFFB0D" w14:textId="77777777" w:rsidTr="00BF02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</w:tcPr>
          <w:p w14:paraId="74708660" w14:textId="77777777" w:rsidR="00A4496B" w:rsidRPr="00B144CD" w:rsidRDefault="00A4496B" w:rsidP="00A33C5D">
            <w:pPr>
              <w:tabs>
                <w:tab w:val="left" w:pos="8076"/>
              </w:tabs>
              <w:spacing w:after="0" w:line="240" w:lineRule="auto"/>
              <w:rPr>
                <w:rFonts w:ascii="Calibri" w:hAnsi="Calibri" w:cs="Calibri"/>
                <w:b w:val="0"/>
                <w:sz w:val="24"/>
                <w:szCs w:val="24"/>
                <w:lang w:val="en-US"/>
              </w:rPr>
            </w:pPr>
            <w:r w:rsidRPr="00B144CD">
              <w:rPr>
                <w:rFonts w:ascii="Calibri" w:hAnsi="Calibri" w:cs="Calibri"/>
                <w:sz w:val="24"/>
                <w:szCs w:val="24"/>
                <w:lang w:val="en-US"/>
              </w:rPr>
              <w:lastRenderedPageBreak/>
              <w:t xml:space="preserve">Client: HCA Healthcare Inc, Nashville, TN                                                                          Nov 2022 </w:t>
            </w:r>
            <w:r>
              <w:rPr>
                <w:rFonts w:ascii="Calibri" w:hAnsi="Calibri" w:cs="Calibri"/>
                <w:sz w:val="24"/>
                <w:szCs w:val="24"/>
                <w:lang w:val="en-US"/>
              </w:rPr>
              <w:t>-</w:t>
            </w:r>
            <w:r w:rsidRPr="00B144CD">
              <w:rPr>
                <w:rFonts w:ascii="Calibri" w:hAnsi="Calibri" w:cs="Calibri"/>
                <w:sz w:val="24"/>
                <w:szCs w:val="24"/>
                <w:lang w:val="en-US"/>
              </w:rPr>
              <w:t xml:space="preserve"> April 2024</w:t>
            </w:r>
          </w:p>
        </w:tc>
      </w:tr>
      <w:tr w:rsidR="00A4496B" w:rsidRPr="00B144CD" w14:paraId="17037F45" w14:textId="77777777" w:rsidTr="00BF02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</w:tcPr>
          <w:p w14:paraId="7AAEE408" w14:textId="77777777" w:rsidR="00A4496B" w:rsidRPr="00B144CD" w:rsidRDefault="00A4496B" w:rsidP="00A33C5D">
            <w:pPr>
              <w:tabs>
                <w:tab w:val="left" w:pos="8076"/>
              </w:tabs>
              <w:spacing w:after="0" w:line="240" w:lineRule="auto"/>
              <w:rPr>
                <w:rFonts w:ascii="Calibri" w:hAnsi="Calibri" w:cs="Calibri"/>
                <w:b w:val="0"/>
                <w:sz w:val="24"/>
                <w:szCs w:val="24"/>
                <w:lang w:val="en-US"/>
              </w:rPr>
            </w:pPr>
            <w:r w:rsidRPr="00B144CD">
              <w:rPr>
                <w:rFonts w:ascii="Calibri" w:hAnsi="Calibri" w:cs="Calibri"/>
                <w:sz w:val="24"/>
                <w:szCs w:val="24"/>
                <w:lang w:val="en-US"/>
              </w:rPr>
              <w:t>Role: AI/ML Engineer</w:t>
            </w:r>
          </w:p>
          <w:p w14:paraId="226EFD98" w14:textId="77777777" w:rsidR="00A4496B" w:rsidRPr="00B144CD" w:rsidRDefault="00A4496B" w:rsidP="00A33C5D">
            <w:pPr>
              <w:tabs>
                <w:tab w:val="left" w:pos="8076"/>
              </w:tabs>
              <w:spacing w:after="0" w:line="240" w:lineRule="auto"/>
              <w:rPr>
                <w:rFonts w:ascii="Calibri" w:hAnsi="Calibri" w:cs="Calibri"/>
                <w:b w:val="0"/>
                <w:sz w:val="24"/>
                <w:szCs w:val="24"/>
                <w:u w:val="single"/>
                <w:lang w:val="en-US"/>
              </w:rPr>
            </w:pPr>
            <w:r w:rsidRPr="00B144CD">
              <w:rPr>
                <w:rFonts w:ascii="Calibri" w:hAnsi="Calibri" w:cs="Calibri"/>
                <w:sz w:val="24"/>
                <w:szCs w:val="24"/>
                <w:u w:val="single"/>
                <w:lang w:val="en-US"/>
              </w:rPr>
              <w:t>Responsibilities:</w:t>
            </w:r>
          </w:p>
        </w:tc>
      </w:tr>
    </w:tbl>
    <w:p w14:paraId="2D896AA9" w14:textId="1A7CD508" w:rsidR="00C34BEC" w:rsidRPr="00C34BEC" w:rsidRDefault="00C34BEC" w:rsidP="00C34BEC">
      <w:pPr>
        <w:pStyle w:val="ListParagraph"/>
        <w:numPr>
          <w:ilvl w:val="0"/>
          <w:numId w:val="2"/>
        </w:numPr>
        <w:tabs>
          <w:tab w:val="left" w:pos="360"/>
        </w:tabs>
        <w:spacing w:after="0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</w:pPr>
      <w:r w:rsidRPr="00C34BEC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Built </w:t>
      </w:r>
      <w:r w:rsidRPr="00C34BEC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fraud detection models</w:t>
      </w:r>
      <w:r w:rsidRPr="00C34BEC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 in claims processing, reducing false claims by 30% using Python, </w:t>
      </w:r>
      <w:proofErr w:type="spellStart"/>
      <w:r w:rsidRPr="00C34BEC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>XGBoost</w:t>
      </w:r>
      <w:proofErr w:type="spellEnd"/>
      <w:r w:rsidRPr="00C34BEC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>, and Azure ML.</w:t>
      </w:r>
    </w:p>
    <w:p w14:paraId="0BCD9071" w14:textId="42055DDC" w:rsidR="00C34BEC" w:rsidRPr="00C34BEC" w:rsidRDefault="00C34BEC" w:rsidP="00C34BEC">
      <w:pPr>
        <w:pStyle w:val="ListParagraph"/>
        <w:numPr>
          <w:ilvl w:val="0"/>
          <w:numId w:val="2"/>
        </w:numPr>
        <w:tabs>
          <w:tab w:val="left" w:pos="360"/>
        </w:tabs>
        <w:spacing w:after="0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</w:pPr>
      <w:r w:rsidRPr="00C34BEC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Designed </w:t>
      </w:r>
      <w:r w:rsidRPr="00C34BEC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patient risk stratification pipelines</w:t>
      </w:r>
      <w:r w:rsidRPr="00C34BEC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 on Azure Databricks with PySpark, improving early detection for high-risk patients.</w:t>
      </w:r>
    </w:p>
    <w:p w14:paraId="682AF79F" w14:textId="62EEA579" w:rsidR="00C34BEC" w:rsidRPr="00C34BEC" w:rsidRDefault="00C34BEC" w:rsidP="00C34BEC">
      <w:pPr>
        <w:pStyle w:val="ListParagraph"/>
        <w:numPr>
          <w:ilvl w:val="0"/>
          <w:numId w:val="2"/>
        </w:numPr>
        <w:tabs>
          <w:tab w:val="left" w:pos="360"/>
        </w:tabs>
        <w:spacing w:after="0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</w:pPr>
      <w:r w:rsidRPr="00C34BEC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Fine-tuned </w:t>
      </w:r>
      <w:r w:rsidRPr="00C34BEC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BERT-based LLMs</w:t>
      </w:r>
      <w:r w:rsidRPr="00C34BEC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 for clinical note classification, raising medical coding accuracy by 18%.</w:t>
      </w:r>
    </w:p>
    <w:p w14:paraId="536A6DEB" w14:textId="784F0A04" w:rsidR="00C34BEC" w:rsidRPr="00C34BEC" w:rsidRDefault="00C34BEC" w:rsidP="00C34BEC">
      <w:pPr>
        <w:pStyle w:val="ListParagraph"/>
        <w:numPr>
          <w:ilvl w:val="0"/>
          <w:numId w:val="2"/>
        </w:numPr>
        <w:tabs>
          <w:tab w:val="left" w:pos="360"/>
        </w:tabs>
        <w:spacing w:after="0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</w:pPr>
      <w:r w:rsidRPr="00C34BEC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Integrated </w:t>
      </w:r>
      <w:r w:rsidRPr="00C34BEC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social determinants of health (</w:t>
      </w:r>
      <w:proofErr w:type="spellStart"/>
      <w:r w:rsidRPr="00C34BEC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SDoH</w:t>
      </w:r>
      <w:proofErr w:type="spellEnd"/>
      <w:r w:rsidRPr="00C34BEC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)</w:t>
      </w:r>
      <w:r w:rsidRPr="00C34BEC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 with patient records to enrich risk models.</w:t>
      </w:r>
    </w:p>
    <w:p w14:paraId="3507C470" w14:textId="0B402D59" w:rsidR="00C34BEC" w:rsidRPr="00C34BEC" w:rsidRDefault="00C34BEC" w:rsidP="00C34BEC">
      <w:pPr>
        <w:pStyle w:val="ListParagraph"/>
        <w:numPr>
          <w:ilvl w:val="0"/>
          <w:numId w:val="2"/>
        </w:numPr>
        <w:tabs>
          <w:tab w:val="left" w:pos="360"/>
        </w:tabs>
        <w:spacing w:after="0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</w:pPr>
      <w:r w:rsidRPr="00C34BEC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Developed secure </w:t>
      </w:r>
      <w:r w:rsidRPr="00C34BEC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ETL pipelines</w:t>
      </w:r>
      <w:r w:rsidRPr="00C34BEC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 with Azure Data Factory and Delta Lake for healthcare data ingestion and cleaning.</w:t>
      </w:r>
    </w:p>
    <w:p w14:paraId="0607BE07" w14:textId="38186668" w:rsidR="00C34BEC" w:rsidRPr="00C34BEC" w:rsidRDefault="00C34BEC" w:rsidP="00C34BEC">
      <w:pPr>
        <w:pStyle w:val="ListParagraph"/>
        <w:numPr>
          <w:ilvl w:val="0"/>
          <w:numId w:val="2"/>
        </w:numPr>
        <w:tabs>
          <w:tab w:val="left" w:pos="360"/>
        </w:tabs>
        <w:spacing w:after="0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</w:pPr>
      <w:r w:rsidRPr="00C34BEC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Leveraged </w:t>
      </w:r>
      <w:r w:rsidRPr="00C34BEC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Azure AutoML + MLflow</w:t>
      </w:r>
      <w:r w:rsidRPr="00C34BEC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 to automate hyperparameter tuning and model tracking.</w:t>
      </w:r>
    </w:p>
    <w:p w14:paraId="7211D500" w14:textId="1B1D6AAA" w:rsidR="00C34BEC" w:rsidRPr="00C34BEC" w:rsidRDefault="00C34BEC" w:rsidP="00C34BEC">
      <w:pPr>
        <w:pStyle w:val="ListParagraph"/>
        <w:numPr>
          <w:ilvl w:val="0"/>
          <w:numId w:val="2"/>
        </w:numPr>
        <w:tabs>
          <w:tab w:val="left" w:pos="360"/>
        </w:tabs>
        <w:spacing w:after="0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</w:pPr>
      <w:r w:rsidRPr="00C34BEC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Applied </w:t>
      </w:r>
      <w:r w:rsidRPr="00C34BEC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explainability frameworks (SHAP, LIME)</w:t>
      </w:r>
      <w:r w:rsidRPr="00C34BEC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 to ensure clinician trust and HIPAA compliance.</w:t>
      </w:r>
    </w:p>
    <w:p w14:paraId="312565A0" w14:textId="5291CF27" w:rsidR="00C34BEC" w:rsidRPr="00C34BEC" w:rsidRDefault="00C34BEC" w:rsidP="00C34BEC">
      <w:pPr>
        <w:pStyle w:val="ListParagraph"/>
        <w:numPr>
          <w:ilvl w:val="0"/>
          <w:numId w:val="2"/>
        </w:numPr>
        <w:tabs>
          <w:tab w:val="left" w:pos="360"/>
        </w:tabs>
        <w:spacing w:after="0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</w:pPr>
      <w:r w:rsidRPr="00C34BEC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Prototyped </w:t>
      </w:r>
      <w:r w:rsidRPr="00C34BEC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clinical Q&amp;A assistants</w:t>
      </w:r>
      <w:r w:rsidRPr="00C34BEC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 using LangChain + Azure OpenAI for compliance-ready retrieval systems.</w:t>
      </w:r>
    </w:p>
    <w:p w14:paraId="02B87216" w14:textId="3EC4EB60" w:rsidR="00C34BEC" w:rsidRPr="00C34BEC" w:rsidRDefault="00C34BEC" w:rsidP="00C34BEC">
      <w:pPr>
        <w:pStyle w:val="ListParagraph"/>
        <w:numPr>
          <w:ilvl w:val="0"/>
          <w:numId w:val="2"/>
        </w:numPr>
        <w:tabs>
          <w:tab w:val="left" w:pos="360"/>
        </w:tabs>
        <w:spacing w:after="0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</w:pPr>
      <w:r w:rsidRPr="00C34BEC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Implemented </w:t>
      </w:r>
      <w:r w:rsidRPr="00C34BEC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multi-agent workflows</w:t>
      </w:r>
      <w:r w:rsidRPr="00C34BEC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 for physician Q&amp;A and note validation, reducing audit prep time by 40%.</w:t>
      </w:r>
    </w:p>
    <w:p w14:paraId="78FD69FD" w14:textId="2386A468" w:rsidR="00C34BEC" w:rsidRPr="00C34BEC" w:rsidRDefault="00C34BEC" w:rsidP="00C34BEC">
      <w:pPr>
        <w:pStyle w:val="ListParagraph"/>
        <w:numPr>
          <w:ilvl w:val="0"/>
          <w:numId w:val="2"/>
        </w:numPr>
        <w:tabs>
          <w:tab w:val="left" w:pos="360"/>
        </w:tabs>
        <w:spacing w:after="0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</w:pPr>
      <w:r w:rsidRPr="00C34BEC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Containerized ML models with </w:t>
      </w:r>
      <w:r w:rsidRPr="00C34BEC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Docker + Kubernetes (AKS)</w:t>
      </w:r>
      <w:r w:rsidRPr="00C34BEC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 and integrated into Azure DevOps CI/CD.</w:t>
      </w:r>
    </w:p>
    <w:p w14:paraId="2CD8115D" w14:textId="7F5DFE26" w:rsidR="00C34BEC" w:rsidRPr="00C34BEC" w:rsidRDefault="00C34BEC" w:rsidP="00C34BEC">
      <w:pPr>
        <w:pStyle w:val="ListParagraph"/>
        <w:numPr>
          <w:ilvl w:val="0"/>
          <w:numId w:val="2"/>
        </w:numPr>
        <w:tabs>
          <w:tab w:val="left" w:pos="360"/>
        </w:tabs>
        <w:spacing w:after="0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</w:pPr>
      <w:r w:rsidRPr="00C34BEC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Built </w:t>
      </w:r>
      <w:r w:rsidRPr="00C34BEC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real-time monitoring dashboards</w:t>
      </w:r>
      <w:r w:rsidRPr="00C34BEC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 in Power BI + Azure Monitor for accuracy, drift, and compliance metrics.</w:t>
      </w:r>
    </w:p>
    <w:p w14:paraId="781EF054" w14:textId="53EBE5E0" w:rsidR="00C34BEC" w:rsidRPr="00C34BEC" w:rsidRDefault="00C34BEC" w:rsidP="00C34BEC">
      <w:pPr>
        <w:pStyle w:val="ListParagraph"/>
        <w:numPr>
          <w:ilvl w:val="0"/>
          <w:numId w:val="2"/>
        </w:numPr>
        <w:tabs>
          <w:tab w:val="left" w:pos="360"/>
        </w:tabs>
        <w:spacing w:after="0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</w:pPr>
      <w:r w:rsidRPr="00C34BEC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Explored </w:t>
      </w:r>
      <w:r w:rsidRPr="00C34BEC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early adoption of agentic AI (LangChain + Cursor AI)</w:t>
      </w:r>
      <w:r w:rsidRPr="00C34BEC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 for clinical document parsing and automation.</w:t>
      </w:r>
    </w:p>
    <w:p w14:paraId="55F6B4A9" w14:textId="1BDE95C6" w:rsidR="00C34BEC" w:rsidRPr="00C34BEC" w:rsidRDefault="00C34BEC" w:rsidP="00C34BEC">
      <w:pPr>
        <w:pStyle w:val="ListParagraph"/>
        <w:numPr>
          <w:ilvl w:val="0"/>
          <w:numId w:val="2"/>
        </w:numPr>
        <w:tabs>
          <w:tab w:val="left" w:pos="360"/>
        </w:tabs>
        <w:spacing w:after="0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</w:pPr>
      <w:r w:rsidRPr="00C34BEC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Applied </w:t>
      </w:r>
      <w:r w:rsidRPr="00C34BEC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transfer learning to diagnostic imaging</w:t>
      </w:r>
      <w:r w:rsidRPr="00C34BEC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>, improving anomaly detection accuracy in radiology use cases.</w:t>
      </w:r>
    </w:p>
    <w:p w14:paraId="747D91D5" w14:textId="452486C6" w:rsidR="00C34BEC" w:rsidRPr="00C34BEC" w:rsidRDefault="00C34BEC" w:rsidP="00C34BEC">
      <w:pPr>
        <w:pStyle w:val="ListParagraph"/>
        <w:numPr>
          <w:ilvl w:val="0"/>
          <w:numId w:val="2"/>
        </w:numPr>
        <w:tabs>
          <w:tab w:val="left" w:pos="360"/>
        </w:tabs>
        <w:spacing w:after="0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</w:pPr>
      <w:r w:rsidRPr="00C34BEC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Established </w:t>
      </w:r>
      <w:r w:rsidRPr="00C34BEC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data governance practices</w:t>
      </w:r>
      <w:r w:rsidRPr="00C34BEC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 (lineage tracking, secure access controls) for HIPAA compliance.</w:t>
      </w:r>
    </w:p>
    <w:p w14:paraId="10507B70" w14:textId="25533C76" w:rsidR="00C34BEC" w:rsidRPr="00C34BEC" w:rsidRDefault="00C34BEC" w:rsidP="00C34BEC">
      <w:pPr>
        <w:pStyle w:val="ListParagraph"/>
        <w:numPr>
          <w:ilvl w:val="0"/>
          <w:numId w:val="2"/>
        </w:numPr>
        <w:tabs>
          <w:tab w:val="left" w:pos="360"/>
        </w:tabs>
        <w:spacing w:after="0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</w:pPr>
      <w:r w:rsidRPr="00C34BEC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Collaborated with clinicians and compliance teams to </w:t>
      </w:r>
      <w:r w:rsidRPr="00C34BEC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translate medical expertise into ML-ready features</w:t>
      </w:r>
      <w:r w:rsidRPr="00C34BEC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 and success metrics.</w:t>
      </w:r>
    </w:p>
    <w:p w14:paraId="6C27E3EA" w14:textId="77777777" w:rsidR="004B3382" w:rsidRPr="001E7904" w:rsidRDefault="004B3382" w:rsidP="004B3382">
      <w:pPr>
        <w:pStyle w:val="ListParagraph"/>
        <w:tabs>
          <w:tab w:val="left" w:pos="360"/>
        </w:tabs>
        <w:spacing w:after="0" w:line="240" w:lineRule="auto"/>
        <w:ind w:left="360"/>
        <w:jc w:val="both"/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</w:pPr>
    </w:p>
    <w:tbl>
      <w:tblPr>
        <w:tblStyle w:val="LightShading"/>
        <w:tblW w:w="0" w:type="auto"/>
        <w:tblLook w:val="04A0" w:firstRow="1" w:lastRow="0" w:firstColumn="1" w:lastColumn="0" w:noHBand="0" w:noVBand="1"/>
      </w:tblPr>
      <w:tblGrid>
        <w:gridCol w:w="10466"/>
      </w:tblGrid>
      <w:tr w:rsidR="00A4496B" w:rsidRPr="00B144CD" w14:paraId="782B4E7E" w14:textId="77777777" w:rsidTr="00BF02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</w:tcPr>
          <w:p w14:paraId="263FC9BE" w14:textId="77777777" w:rsidR="00A4496B" w:rsidRPr="00B144CD" w:rsidRDefault="00A4496B" w:rsidP="00A33C5D">
            <w:pPr>
              <w:tabs>
                <w:tab w:val="left" w:pos="8076"/>
              </w:tabs>
              <w:spacing w:after="0" w:line="240" w:lineRule="auto"/>
              <w:rPr>
                <w:rFonts w:ascii="Calibri" w:hAnsi="Calibri" w:cs="Calibri"/>
                <w:b w:val="0"/>
                <w:sz w:val="24"/>
                <w:szCs w:val="24"/>
                <w:lang w:val="en-US"/>
              </w:rPr>
            </w:pPr>
            <w:r w:rsidRPr="00B144CD">
              <w:rPr>
                <w:rFonts w:ascii="Calibri" w:hAnsi="Calibri" w:cs="Calibri"/>
                <w:sz w:val="24"/>
                <w:szCs w:val="24"/>
                <w:lang w:val="en-US"/>
              </w:rPr>
              <w:t>Client: Target Corp, Minneapolis, MN</w:t>
            </w:r>
            <w:r w:rsidRPr="00B144CD">
              <w:rPr>
                <w:rFonts w:ascii="Calibri" w:hAnsi="Calibri" w:cs="Calibri"/>
                <w:sz w:val="24"/>
                <w:szCs w:val="24"/>
                <w:lang w:val="en-US"/>
              </w:rPr>
              <w:tab/>
              <w:t xml:space="preserve">   Jan 2019 </w:t>
            </w:r>
            <w:r>
              <w:rPr>
                <w:rFonts w:ascii="Calibri" w:hAnsi="Calibri" w:cs="Calibri"/>
                <w:sz w:val="24"/>
                <w:szCs w:val="24"/>
                <w:lang w:val="en-US"/>
              </w:rPr>
              <w:t>-</w:t>
            </w:r>
            <w:r w:rsidRPr="00B144CD">
              <w:rPr>
                <w:rFonts w:ascii="Calibri" w:hAnsi="Calibri" w:cs="Calibri"/>
                <w:sz w:val="24"/>
                <w:szCs w:val="24"/>
                <w:lang w:val="en-US"/>
              </w:rPr>
              <w:t xml:space="preserve"> Oct 2022</w:t>
            </w:r>
          </w:p>
        </w:tc>
      </w:tr>
      <w:tr w:rsidR="00A4496B" w:rsidRPr="00B144CD" w14:paraId="36915171" w14:textId="77777777" w:rsidTr="00BF02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</w:tcPr>
          <w:p w14:paraId="306F3B20" w14:textId="77777777" w:rsidR="00A4496B" w:rsidRPr="00B144CD" w:rsidRDefault="00A4496B" w:rsidP="00A33C5D">
            <w:pPr>
              <w:spacing w:after="0" w:line="240" w:lineRule="auto"/>
              <w:rPr>
                <w:rFonts w:ascii="Calibri" w:hAnsi="Calibri" w:cs="Calibri"/>
                <w:b w:val="0"/>
                <w:sz w:val="24"/>
                <w:szCs w:val="24"/>
                <w:lang w:val="en-US"/>
              </w:rPr>
            </w:pPr>
            <w:r w:rsidRPr="00B144CD">
              <w:rPr>
                <w:rFonts w:ascii="Calibri" w:hAnsi="Calibri" w:cs="Calibri"/>
                <w:sz w:val="24"/>
                <w:szCs w:val="24"/>
                <w:lang w:val="en-US"/>
              </w:rPr>
              <w:t>Role: S</w:t>
            </w:r>
            <w:r>
              <w:rPr>
                <w:rFonts w:ascii="Calibri" w:hAnsi="Calibri" w:cs="Calibri"/>
                <w:sz w:val="24"/>
                <w:szCs w:val="24"/>
                <w:lang w:val="en-US"/>
              </w:rPr>
              <w:t>enior</w:t>
            </w:r>
            <w:r w:rsidRPr="00B144CD">
              <w:rPr>
                <w:rFonts w:ascii="Calibri" w:hAnsi="Calibri" w:cs="Calibri"/>
                <w:sz w:val="24"/>
                <w:szCs w:val="24"/>
                <w:lang w:val="en-US"/>
              </w:rPr>
              <w:t xml:space="preserve"> Data Analyst </w:t>
            </w:r>
          </w:p>
          <w:p w14:paraId="363BFE23" w14:textId="77777777" w:rsidR="00A4496B" w:rsidRPr="00B144CD" w:rsidRDefault="00A4496B" w:rsidP="00A33C5D">
            <w:pPr>
              <w:spacing w:after="0" w:line="240" w:lineRule="auto"/>
              <w:rPr>
                <w:rFonts w:ascii="Calibri" w:hAnsi="Calibri" w:cs="Calibri"/>
                <w:b w:val="0"/>
                <w:sz w:val="24"/>
                <w:szCs w:val="24"/>
                <w:u w:val="single"/>
                <w:lang w:val="en-US"/>
              </w:rPr>
            </w:pPr>
            <w:r w:rsidRPr="00B144CD">
              <w:rPr>
                <w:rFonts w:ascii="Calibri" w:hAnsi="Calibri" w:cs="Calibri"/>
                <w:sz w:val="24"/>
                <w:szCs w:val="24"/>
                <w:u w:val="single"/>
                <w:lang w:val="en-US"/>
              </w:rPr>
              <w:t>Responsibilities:</w:t>
            </w:r>
          </w:p>
        </w:tc>
      </w:tr>
    </w:tbl>
    <w:p w14:paraId="3701BFC9" w14:textId="20B513F7" w:rsidR="00850050" w:rsidRPr="00850050" w:rsidRDefault="00850050" w:rsidP="00850050">
      <w:pPr>
        <w:pStyle w:val="ListParagraph"/>
        <w:numPr>
          <w:ilvl w:val="0"/>
          <w:numId w:val="2"/>
        </w:numPr>
        <w:tabs>
          <w:tab w:val="left" w:pos="360"/>
        </w:tabs>
        <w:spacing w:after="0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</w:pPr>
      <w:r w:rsidRPr="00850050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Designed and implemented </w:t>
      </w:r>
      <w:r w:rsidRPr="00850050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AWS data pipelines</w:t>
      </w:r>
      <w:r w:rsidRPr="00850050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 (Redshift, S3, Glue, Athena) for transactions across </w:t>
      </w:r>
      <w:r w:rsidRPr="00850050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1,800+ stores</w:t>
      </w:r>
      <w:r w:rsidRPr="00850050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, improving reporting speed by </w:t>
      </w:r>
      <w:r w:rsidRPr="00850050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35%</w:t>
      </w:r>
      <w:r w:rsidRPr="00850050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>.</w:t>
      </w:r>
    </w:p>
    <w:p w14:paraId="592760F4" w14:textId="5DCBC086" w:rsidR="00850050" w:rsidRPr="00850050" w:rsidRDefault="00850050" w:rsidP="00850050">
      <w:pPr>
        <w:pStyle w:val="ListParagraph"/>
        <w:numPr>
          <w:ilvl w:val="0"/>
          <w:numId w:val="2"/>
        </w:numPr>
        <w:tabs>
          <w:tab w:val="left" w:pos="360"/>
        </w:tabs>
        <w:spacing w:after="0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</w:pPr>
      <w:r w:rsidRPr="00850050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Delivered insights using </w:t>
      </w:r>
      <w:r w:rsidRPr="00850050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SQL, SAS, and Python (pandas, NumPy)</w:t>
      </w:r>
      <w:r w:rsidRPr="00850050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 for customer behavior, conversion, and clickstream analysis.</w:t>
      </w:r>
    </w:p>
    <w:p w14:paraId="56BF4FCC" w14:textId="6CA5ADB1" w:rsidR="00850050" w:rsidRPr="00850050" w:rsidRDefault="00850050" w:rsidP="00850050">
      <w:pPr>
        <w:pStyle w:val="ListParagraph"/>
        <w:numPr>
          <w:ilvl w:val="0"/>
          <w:numId w:val="2"/>
        </w:numPr>
        <w:tabs>
          <w:tab w:val="left" w:pos="360"/>
        </w:tabs>
        <w:spacing w:after="0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</w:pPr>
      <w:r w:rsidRPr="00850050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Built </w:t>
      </w:r>
      <w:r w:rsidRPr="00850050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dashboards</w:t>
      </w:r>
      <w:r w:rsidRPr="00850050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 in Power BI, Tableau, and QuickSight, tracking inventory, supply chain, and sales KPIs.</w:t>
      </w:r>
    </w:p>
    <w:p w14:paraId="0465392D" w14:textId="2B05576A" w:rsidR="00850050" w:rsidRPr="00850050" w:rsidRDefault="00850050" w:rsidP="00850050">
      <w:pPr>
        <w:pStyle w:val="ListParagraph"/>
        <w:numPr>
          <w:ilvl w:val="0"/>
          <w:numId w:val="2"/>
        </w:numPr>
        <w:tabs>
          <w:tab w:val="left" w:pos="360"/>
        </w:tabs>
        <w:spacing w:after="0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</w:pPr>
      <w:r w:rsidRPr="00850050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Partnered with </w:t>
      </w:r>
      <w:r w:rsidRPr="00850050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marketing/e-commerce teams</w:t>
      </w:r>
      <w:r w:rsidRPr="00850050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, improving campaign targeting by </w:t>
      </w:r>
      <w:r w:rsidRPr="00850050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23%</w:t>
      </w:r>
      <w:r w:rsidRPr="00850050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>.</w:t>
      </w:r>
    </w:p>
    <w:p w14:paraId="3A4F34B0" w14:textId="06F73795" w:rsidR="00850050" w:rsidRPr="00850050" w:rsidRDefault="00850050" w:rsidP="00850050">
      <w:pPr>
        <w:pStyle w:val="ListParagraph"/>
        <w:numPr>
          <w:ilvl w:val="0"/>
          <w:numId w:val="2"/>
        </w:numPr>
        <w:tabs>
          <w:tab w:val="left" w:pos="360"/>
        </w:tabs>
        <w:spacing w:after="0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</w:pPr>
      <w:r w:rsidRPr="00850050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Applied </w:t>
      </w:r>
      <w:r w:rsidRPr="00850050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forecasting models</w:t>
      </w:r>
      <w:r w:rsidRPr="00850050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 (ARIMA, Prophet, LSTM, regression) to optimize pricing and demand planning, contributing to a </w:t>
      </w:r>
      <w:r w:rsidRPr="00850050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12% revenue uplift</w:t>
      </w:r>
      <w:r w:rsidRPr="00850050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>.</w:t>
      </w:r>
    </w:p>
    <w:p w14:paraId="0BA50667" w14:textId="551BF9D6" w:rsidR="00850050" w:rsidRPr="00850050" w:rsidRDefault="00850050" w:rsidP="00850050">
      <w:pPr>
        <w:pStyle w:val="ListParagraph"/>
        <w:numPr>
          <w:ilvl w:val="0"/>
          <w:numId w:val="2"/>
        </w:numPr>
        <w:tabs>
          <w:tab w:val="left" w:pos="360"/>
        </w:tabs>
        <w:spacing w:after="0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</w:pPr>
      <w:r w:rsidRPr="00850050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Automated recurring reports using </w:t>
      </w:r>
      <w:r w:rsidRPr="00850050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Python scripting, AWS Lambda, and Alteryx ETL</w:t>
      </w:r>
      <w:r w:rsidRPr="00850050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, cutting manual effort by </w:t>
      </w:r>
      <w:r w:rsidRPr="00850050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40%</w:t>
      </w:r>
      <w:r w:rsidRPr="00850050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>.</w:t>
      </w:r>
    </w:p>
    <w:p w14:paraId="54F35550" w14:textId="2D4C751D" w:rsidR="00850050" w:rsidRPr="00850050" w:rsidRDefault="00850050" w:rsidP="00850050">
      <w:pPr>
        <w:pStyle w:val="ListParagraph"/>
        <w:numPr>
          <w:ilvl w:val="0"/>
          <w:numId w:val="2"/>
        </w:numPr>
        <w:tabs>
          <w:tab w:val="left" w:pos="360"/>
        </w:tabs>
        <w:spacing w:after="0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</w:pPr>
      <w:r w:rsidRPr="00850050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Managed </w:t>
      </w:r>
      <w:r w:rsidRPr="00850050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data modeling projects</w:t>
      </w:r>
      <w:r w:rsidRPr="00850050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 with dbt and Snowflake, improving metric consistency and data integrity.</w:t>
      </w:r>
    </w:p>
    <w:p w14:paraId="161CCB3C" w14:textId="6935A25D" w:rsidR="00850050" w:rsidRPr="00850050" w:rsidRDefault="00850050" w:rsidP="00850050">
      <w:pPr>
        <w:pStyle w:val="ListParagraph"/>
        <w:numPr>
          <w:ilvl w:val="0"/>
          <w:numId w:val="2"/>
        </w:numPr>
        <w:tabs>
          <w:tab w:val="left" w:pos="360"/>
        </w:tabs>
        <w:spacing w:after="0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</w:pPr>
      <w:r w:rsidRPr="00850050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Enriched analytics by integrating </w:t>
      </w:r>
      <w:r w:rsidRPr="00850050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external datasets</w:t>
      </w:r>
      <w:r w:rsidRPr="00850050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 (Nielsen, market data, social sentiment).</w:t>
      </w:r>
    </w:p>
    <w:p w14:paraId="69AD8939" w14:textId="49A2B8E7" w:rsidR="00850050" w:rsidRPr="00850050" w:rsidRDefault="00850050" w:rsidP="00850050">
      <w:pPr>
        <w:pStyle w:val="ListParagraph"/>
        <w:numPr>
          <w:ilvl w:val="0"/>
          <w:numId w:val="2"/>
        </w:numPr>
        <w:tabs>
          <w:tab w:val="left" w:pos="360"/>
        </w:tabs>
        <w:spacing w:after="0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</w:pPr>
      <w:r w:rsidRPr="00850050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Drove </w:t>
      </w:r>
      <w:r w:rsidRPr="00850050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data governance</w:t>
      </w:r>
      <w:r w:rsidRPr="00850050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 with AWS Lake Formation, implementing lineage tracking and compliance controls.</w:t>
      </w:r>
    </w:p>
    <w:p w14:paraId="41763409" w14:textId="029C5E13" w:rsidR="00850050" w:rsidRPr="00850050" w:rsidRDefault="00850050" w:rsidP="00850050">
      <w:pPr>
        <w:pStyle w:val="ListParagraph"/>
        <w:numPr>
          <w:ilvl w:val="0"/>
          <w:numId w:val="2"/>
        </w:numPr>
        <w:tabs>
          <w:tab w:val="left" w:pos="360"/>
        </w:tabs>
        <w:spacing w:after="0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</w:pPr>
      <w:r w:rsidRPr="00850050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Implemented </w:t>
      </w:r>
      <w:r w:rsidRPr="00850050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CI/CD pipelines</w:t>
      </w:r>
      <w:r w:rsidRPr="00850050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 (Git, AWS CodeCommit, Jenkins) for analytics workflows.</w:t>
      </w:r>
    </w:p>
    <w:p w14:paraId="6EB71F6C" w14:textId="43D19E72" w:rsidR="00850050" w:rsidRPr="00850050" w:rsidRDefault="00850050" w:rsidP="00850050">
      <w:pPr>
        <w:pStyle w:val="ListParagraph"/>
        <w:numPr>
          <w:ilvl w:val="0"/>
          <w:numId w:val="2"/>
        </w:numPr>
        <w:tabs>
          <w:tab w:val="left" w:pos="360"/>
        </w:tabs>
        <w:spacing w:after="0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</w:pPr>
      <w:r w:rsidRPr="00850050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Partnered with DevOps to deploy </w:t>
      </w:r>
      <w:r w:rsidRPr="00850050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monitoring solutions via AWS CloudWatch</w:t>
      </w:r>
      <w:r w:rsidRPr="00850050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>, improving system reliability.</w:t>
      </w:r>
    </w:p>
    <w:p w14:paraId="023D707E" w14:textId="5BB86750" w:rsidR="00850050" w:rsidRPr="00850050" w:rsidRDefault="00850050" w:rsidP="00850050">
      <w:pPr>
        <w:pStyle w:val="ListParagraph"/>
        <w:numPr>
          <w:ilvl w:val="0"/>
          <w:numId w:val="2"/>
        </w:numPr>
        <w:tabs>
          <w:tab w:val="left" w:pos="360"/>
        </w:tabs>
        <w:spacing w:after="0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</w:pPr>
      <w:r w:rsidRPr="00850050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Conducted </w:t>
      </w:r>
      <w:r w:rsidRPr="00850050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A/B testing and statistical analysis</w:t>
      </w:r>
      <w:r w:rsidRPr="00850050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>, enabling data-driven product and marketing decisions.</w:t>
      </w:r>
    </w:p>
    <w:p w14:paraId="3E8BAEC7" w14:textId="77777777" w:rsidR="004B3382" w:rsidRPr="001E7904" w:rsidRDefault="004B3382" w:rsidP="004B3382">
      <w:pPr>
        <w:pStyle w:val="ListParagraph"/>
        <w:tabs>
          <w:tab w:val="left" w:pos="360"/>
        </w:tabs>
        <w:spacing w:after="0" w:line="240" w:lineRule="auto"/>
        <w:ind w:left="360"/>
        <w:jc w:val="both"/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</w:pPr>
    </w:p>
    <w:tbl>
      <w:tblPr>
        <w:tblStyle w:val="LightShading"/>
        <w:tblW w:w="0" w:type="auto"/>
        <w:tblLook w:val="04A0" w:firstRow="1" w:lastRow="0" w:firstColumn="1" w:lastColumn="0" w:noHBand="0" w:noVBand="1"/>
      </w:tblPr>
      <w:tblGrid>
        <w:gridCol w:w="10466"/>
      </w:tblGrid>
      <w:tr w:rsidR="00A4496B" w:rsidRPr="00B144CD" w14:paraId="5EF048BB" w14:textId="77777777" w:rsidTr="00B16C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</w:tcPr>
          <w:p w14:paraId="4AD16A85" w14:textId="77777777" w:rsidR="00A4496B" w:rsidRPr="00B144CD" w:rsidRDefault="00A4496B" w:rsidP="00A33C5D">
            <w:pPr>
              <w:tabs>
                <w:tab w:val="left" w:pos="8076"/>
              </w:tabs>
              <w:spacing w:after="0" w:line="240" w:lineRule="auto"/>
              <w:rPr>
                <w:rFonts w:ascii="Calibri" w:hAnsi="Calibri" w:cs="Calibri"/>
                <w:b w:val="0"/>
                <w:sz w:val="24"/>
                <w:szCs w:val="24"/>
                <w:lang w:val="en-US"/>
              </w:rPr>
            </w:pPr>
            <w:r w:rsidRPr="00B144CD">
              <w:rPr>
                <w:rFonts w:ascii="Calibri" w:hAnsi="Calibri" w:cs="Calibri"/>
                <w:sz w:val="24"/>
                <w:szCs w:val="24"/>
                <w:lang w:val="en-US"/>
              </w:rPr>
              <w:t>Client: Allstate, Northbrook, IL</w:t>
            </w:r>
            <w:r w:rsidRPr="00B144CD">
              <w:rPr>
                <w:rFonts w:ascii="Calibri" w:hAnsi="Calibri" w:cs="Calibri"/>
                <w:sz w:val="24"/>
                <w:szCs w:val="24"/>
                <w:lang w:val="en-US"/>
              </w:rPr>
              <w:tab/>
              <w:t xml:space="preserve">Sept 2015 </w:t>
            </w:r>
            <w:r>
              <w:rPr>
                <w:rFonts w:ascii="Calibri" w:hAnsi="Calibri" w:cs="Calibri"/>
                <w:sz w:val="24"/>
                <w:szCs w:val="24"/>
                <w:lang w:val="en-US"/>
              </w:rPr>
              <w:t>-</w:t>
            </w:r>
            <w:r w:rsidRPr="00B144CD">
              <w:rPr>
                <w:rFonts w:ascii="Calibri" w:hAnsi="Calibri" w:cs="Calibri"/>
                <w:sz w:val="24"/>
                <w:szCs w:val="24"/>
                <w:lang w:val="en-US"/>
              </w:rPr>
              <w:t xml:space="preserve"> Dec 2018</w:t>
            </w:r>
          </w:p>
        </w:tc>
      </w:tr>
      <w:tr w:rsidR="00A4496B" w:rsidRPr="00B144CD" w14:paraId="2B1BFA88" w14:textId="77777777" w:rsidTr="00B16C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</w:tcPr>
          <w:p w14:paraId="432314A9" w14:textId="77777777" w:rsidR="00A4496B" w:rsidRPr="00B144CD" w:rsidRDefault="00A4496B" w:rsidP="00A33C5D">
            <w:pPr>
              <w:spacing w:after="0" w:line="240" w:lineRule="auto"/>
              <w:rPr>
                <w:rFonts w:ascii="Calibri" w:hAnsi="Calibri" w:cs="Calibri"/>
                <w:b w:val="0"/>
                <w:sz w:val="24"/>
                <w:szCs w:val="24"/>
                <w:lang w:val="en-US"/>
              </w:rPr>
            </w:pPr>
            <w:r w:rsidRPr="00B144CD">
              <w:rPr>
                <w:rFonts w:ascii="Calibri" w:hAnsi="Calibri" w:cs="Calibri"/>
                <w:sz w:val="24"/>
                <w:szCs w:val="24"/>
                <w:lang w:val="en-US"/>
              </w:rPr>
              <w:t xml:space="preserve">Role: Data Analyst </w:t>
            </w:r>
          </w:p>
          <w:p w14:paraId="33DC725C" w14:textId="77777777" w:rsidR="00A4496B" w:rsidRPr="00B144CD" w:rsidRDefault="00A4496B" w:rsidP="00A33C5D">
            <w:pPr>
              <w:spacing w:after="0" w:line="240" w:lineRule="auto"/>
              <w:rPr>
                <w:rFonts w:ascii="Calibri" w:hAnsi="Calibri" w:cs="Calibri"/>
                <w:b w:val="0"/>
                <w:sz w:val="24"/>
                <w:szCs w:val="24"/>
                <w:u w:val="single"/>
                <w:lang w:val="en-US"/>
              </w:rPr>
            </w:pPr>
            <w:r w:rsidRPr="00B144CD">
              <w:rPr>
                <w:rFonts w:ascii="Calibri" w:hAnsi="Calibri" w:cs="Calibri"/>
                <w:sz w:val="24"/>
                <w:szCs w:val="24"/>
                <w:u w:val="single"/>
                <w:lang w:val="en-US"/>
              </w:rPr>
              <w:t>Responsibilities:</w:t>
            </w:r>
          </w:p>
        </w:tc>
      </w:tr>
    </w:tbl>
    <w:p w14:paraId="3E16DEF6" w14:textId="7E309205" w:rsidR="00850050" w:rsidRPr="00850050" w:rsidRDefault="00850050" w:rsidP="00850050">
      <w:pPr>
        <w:pStyle w:val="ListParagraph"/>
        <w:numPr>
          <w:ilvl w:val="0"/>
          <w:numId w:val="2"/>
        </w:numPr>
        <w:tabs>
          <w:tab w:val="left" w:pos="360"/>
        </w:tabs>
        <w:spacing w:after="0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</w:pPr>
      <w:r w:rsidRPr="00850050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Conducted </w:t>
      </w:r>
      <w:r w:rsidRPr="00850050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insurance data analysis</w:t>
      </w:r>
      <w:r w:rsidRPr="00850050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 (policyholder behavior, claims, underwriting) to support pricing and risk models.</w:t>
      </w:r>
    </w:p>
    <w:p w14:paraId="0E746BE5" w14:textId="285EB424" w:rsidR="00850050" w:rsidRPr="00850050" w:rsidRDefault="00850050" w:rsidP="00850050">
      <w:pPr>
        <w:pStyle w:val="ListParagraph"/>
        <w:numPr>
          <w:ilvl w:val="0"/>
          <w:numId w:val="2"/>
        </w:numPr>
        <w:tabs>
          <w:tab w:val="left" w:pos="360"/>
        </w:tabs>
        <w:spacing w:after="0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</w:pPr>
      <w:r w:rsidRPr="00850050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lastRenderedPageBreak/>
        <w:t xml:space="preserve">Leveraged </w:t>
      </w:r>
      <w:r w:rsidRPr="00850050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AWS services</w:t>
      </w:r>
      <w:r w:rsidRPr="00850050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 (S3, Redshift, Athena, Glue, Lambda, EC2, IAM, CloudWatch) for large-scale insurance data processing.</w:t>
      </w:r>
    </w:p>
    <w:p w14:paraId="235BF294" w14:textId="54319953" w:rsidR="00850050" w:rsidRPr="00850050" w:rsidRDefault="00850050" w:rsidP="00850050">
      <w:pPr>
        <w:pStyle w:val="ListParagraph"/>
        <w:numPr>
          <w:ilvl w:val="0"/>
          <w:numId w:val="2"/>
        </w:numPr>
        <w:tabs>
          <w:tab w:val="left" w:pos="360"/>
        </w:tabs>
        <w:spacing w:after="0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</w:pPr>
      <w:r w:rsidRPr="00850050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Built dashboards in </w:t>
      </w:r>
      <w:r w:rsidRPr="00850050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Tableau, Power BI, SAS Visual Analytics</w:t>
      </w:r>
      <w:r w:rsidRPr="00850050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>, improving KPI and claims visibility.</w:t>
      </w:r>
    </w:p>
    <w:p w14:paraId="1975EF0F" w14:textId="0DD3F39A" w:rsidR="00850050" w:rsidRPr="00850050" w:rsidRDefault="00850050" w:rsidP="00850050">
      <w:pPr>
        <w:pStyle w:val="ListParagraph"/>
        <w:numPr>
          <w:ilvl w:val="0"/>
          <w:numId w:val="2"/>
        </w:numPr>
        <w:tabs>
          <w:tab w:val="left" w:pos="360"/>
        </w:tabs>
        <w:spacing w:after="0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</w:pPr>
      <w:r w:rsidRPr="00850050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Designed </w:t>
      </w:r>
      <w:r w:rsidRPr="00850050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ETL pipelines</w:t>
      </w:r>
      <w:r w:rsidRPr="00850050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 (AWS Glue, Python, SQL) to automate CRM and actuarial data ingestion.</w:t>
      </w:r>
    </w:p>
    <w:p w14:paraId="5C60DD60" w14:textId="17350462" w:rsidR="00850050" w:rsidRPr="00850050" w:rsidRDefault="00850050" w:rsidP="00850050">
      <w:pPr>
        <w:pStyle w:val="ListParagraph"/>
        <w:numPr>
          <w:ilvl w:val="0"/>
          <w:numId w:val="2"/>
        </w:numPr>
        <w:tabs>
          <w:tab w:val="left" w:pos="360"/>
        </w:tabs>
        <w:spacing w:after="0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</w:pPr>
      <w:r w:rsidRPr="00850050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Partnered with actuaries to build </w:t>
      </w:r>
      <w:r w:rsidRPr="00850050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predictive models</w:t>
      </w:r>
      <w:r w:rsidRPr="00850050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 in SAS and Python (scikit-learn, pandas) for churn and fraud detection, reducing fraud by </w:t>
      </w:r>
      <w:r w:rsidRPr="00850050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18%</w:t>
      </w:r>
      <w:r w:rsidRPr="00850050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>.</w:t>
      </w:r>
    </w:p>
    <w:p w14:paraId="0B199E4B" w14:textId="67F5E83C" w:rsidR="00850050" w:rsidRPr="00850050" w:rsidRDefault="00850050" w:rsidP="00850050">
      <w:pPr>
        <w:pStyle w:val="ListParagraph"/>
        <w:numPr>
          <w:ilvl w:val="0"/>
          <w:numId w:val="2"/>
        </w:numPr>
        <w:tabs>
          <w:tab w:val="left" w:pos="360"/>
        </w:tabs>
        <w:spacing w:after="0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</w:pPr>
      <w:r w:rsidRPr="00850050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Applied </w:t>
      </w:r>
      <w:r w:rsidRPr="00850050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SAS procedures</w:t>
      </w:r>
      <w:r w:rsidRPr="00850050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 (PROC REG, PROC LOGISTIC, PROC GLM) for actuarial modeling and segmentation.</w:t>
      </w:r>
    </w:p>
    <w:p w14:paraId="70DA64BB" w14:textId="5FDB2E52" w:rsidR="00850050" w:rsidRPr="00850050" w:rsidRDefault="00850050" w:rsidP="00850050">
      <w:pPr>
        <w:pStyle w:val="ListParagraph"/>
        <w:numPr>
          <w:ilvl w:val="0"/>
          <w:numId w:val="2"/>
        </w:numPr>
        <w:tabs>
          <w:tab w:val="left" w:pos="360"/>
        </w:tabs>
        <w:spacing w:after="0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</w:pPr>
      <w:r w:rsidRPr="00850050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Optimized </w:t>
      </w:r>
      <w:r w:rsidRPr="00850050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SQL queries in Redshift</w:t>
      </w:r>
      <w:r w:rsidRPr="00850050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, improving reporting performance by </w:t>
      </w:r>
      <w:r w:rsidRPr="00850050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30%</w:t>
      </w:r>
      <w:r w:rsidRPr="00850050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>.</w:t>
      </w:r>
    </w:p>
    <w:p w14:paraId="055750B3" w14:textId="768CE889" w:rsidR="00850050" w:rsidRPr="00850050" w:rsidRDefault="00850050" w:rsidP="00850050">
      <w:pPr>
        <w:pStyle w:val="ListParagraph"/>
        <w:numPr>
          <w:ilvl w:val="0"/>
          <w:numId w:val="2"/>
        </w:numPr>
        <w:tabs>
          <w:tab w:val="left" w:pos="360"/>
        </w:tabs>
        <w:spacing w:after="0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</w:pPr>
      <w:r w:rsidRPr="00850050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Conducted </w:t>
      </w:r>
      <w:r w:rsidRPr="00850050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cohort analysis and segmentation</w:t>
      </w:r>
      <w:r w:rsidRPr="00850050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 with SAS and SQL, improving cross-sell campaigns.</w:t>
      </w:r>
    </w:p>
    <w:p w14:paraId="01BF92C3" w14:textId="16C1CD6D" w:rsidR="00850050" w:rsidRPr="00850050" w:rsidRDefault="00850050" w:rsidP="00850050">
      <w:pPr>
        <w:pStyle w:val="ListParagraph"/>
        <w:numPr>
          <w:ilvl w:val="0"/>
          <w:numId w:val="2"/>
        </w:numPr>
        <w:tabs>
          <w:tab w:val="left" w:pos="360"/>
        </w:tabs>
        <w:spacing w:after="0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</w:pPr>
      <w:r w:rsidRPr="00850050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Implemented </w:t>
      </w:r>
      <w:r w:rsidRPr="00850050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data governance and quality checks</w:t>
      </w:r>
      <w:r w:rsidRPr="00850050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 in SAS for HIPAA compliance.</w:t>
      </w:r>
    </w:p>
    <w:p w14:paraId="2D6DEB01" w14:textId="23F2999A" w:rsidR="00850050" w:rsidRPr="00850050" w:rsidRDefault="00850050" w:rsidP="00850050">
      <w:pPr>
        <w:pStyle w:val="ListParagraph"/>
        <w:numPr>
          <w:ilvl w:val="0"/>
          <w:numId w:val="2"/>
        </w:numPr>
        <w:tabs>
          <w:tab w:val="left" w:pos="360"/>
        </w:tabs>
        <w:spacing w:after="0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</w:pPr>
      <w:r w:rsidRPr="00850050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Applied </w:t>
      </w:r>
      <w:r w:rsidRPr="00850050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statistical anomaly detection</w:t>
      </w:r>
      <w:r w:rsidRPr="00850050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 in SAS and SQL to flag fraudulent claims.</w:t>
      </w:r>
    </w:p>
    <w:p w14:paraId="6CDD46A0" w14:textId="2CFB7BF8" w:rsidR="00850050" w:rsidRPr="00850050" w:rsidRDefault="00850050" w:rsidP="00850050">
      <w:pPr>
        <w:pStyle w:val="ListParagraph"/>
        <w:numPr>
          <w:ilvl w:val="0"/>
          <w:numId w:val="2"/>
        </w:numPr>
        <w:tabs>
          <w:tab w:val="left" w:pos="360"/>
        </w:tabs>
        <w:spacing w:after="0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</w:pPr>
      <w:r w:rsidRPr="00850050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Collaborated with DevOps to deploy analytics workflows securely with </w:t>
      </w:r>
      <w:r w:rsidRPr="00850050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AWS IAM, EC2, CloudWatch</w:t>
      </w:r>
      <w:r w:rsidRPr="00850050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>.</w:t>
      </w:r>
    </w:p>
    <w:p w14:paraId="7FEB60FB" w14:textId="46CF9676" w:rsidR="00850050" w:rsidRPr="00850050" w:rsidRDefault="00850050" w:rsidP="00850050">
      <w:pPr>
        <w:pStyle w:val="ListParagraph"/>
        <w:numPr>
          <w:ilvl w:val="0"/>
          <w:numId w:val="2"/>
        </w:numPr>
        <w:tabs>
          <w:tab w:val="left" w:pos="360"/>
        </w:tabs>
        <w:spacing w:after="0" w:line="240" w:lineRule="auto"/>
        <w:jc w:val="both"/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</w:pPr>
      <w:r w:rsidRPr="00850050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Trained junior analysts on </w:t>
      </w:r>
      <w:r w:rsidRPr="00850050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SAS, SQL, and Tableau</w:t>
      </w:r>
      <w:r w:rsidRPr="00850050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 xml:space="preserve">, supporting Allstate’s transition to </w:t>
      </w:r>
      <w:r w:rsidRPr="00850050">
        <w:rPr>
          <w:rFonts w:ascii="Calibri" w:eastAsia="Times New Roman" w:hAnsi="Calibri" w:cs="Calibri"/>
          <w:b/>
          <w:bCs/>
          <w:kern w:val="0"/>
          <w:sz w:val="23"/>
          <w:szCs w:val="23"/>
          <w:lang w:val="en-US" w:eastAsia="en-IN"/>
          <w14:ligatures w14:val="none"/>
        </w:rPr>
        <w:t>cloud-native Python/AWS analytics</w:t>
      </w:r>
      <w:r w:rsidRPr="00850050"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  <w:t>.</w:t>
      </w:r>
    </w:p>
    <w:p w14:paraId="169CC19F" w14:textId="77777777" w:rsidR="004B3382" w:rsidRPr="001E7904" w:rsidRDefault="004B3382" w:rsidP="004B3382">
      <w:pPr>
        <w:pStyle w:val="ListParagraph"/>
        <w:tabs>
          <w:tab w:val="left" w:pos="360"/>
        </w:tabs>
        <w:spacing w:after="0" w:line="240" w:lineRule="auto"/>
        <w:ind w:left="360"/>
        <w:jc w:val="both"/>
        <w:rPr>
          <w:rFonts w:ascii="Calibri" w:eastAsia="Times New Roman" w:hAnsi="Calibri" w:cs="Calibri"/>
          <w:kern w:val="0"/>
          <w:sz w:val="23"/>
          <w:szCs w:val="23"/>
          <w:lang w:val="en-US" w:eastAsia="en-IN"/>
          <w14:ligatures w14:val="none"/>
        </w:rPr>
      </w:pPr>
    </w:p>
    <w:tbl>
      <w:tblPr>
        <w:tblStyle w:val="LightShading"/>
        <w:tblW w:w="0" w:type="auto"/>
        <w:tblLook w:val="04A0" w:firstRow="1" w:lastRow="0" w:firstColumn="1" w:lastColumn="0" w:noHBand="0" w:noVBand="1"/>
      </w:tblPr>
      <w:tblGrid>
        <w:gridCol w:w="10466"/>
      </w:tblGrid>
      <w:tr w:rsidR="00A4496B" w:rsidRPr="00B144CD" w14:paraId="7A4170DC" w14:textId="77777777" w:rsidTr="00A33C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</w:tcPr>
          <w:p w14:paraId="102BC56C" w14:textId="77777777" w:rsidR="00A4496B" w:rsidRPr="00B144CD" w:rsidRDefault="00A4496B" w:rsidP="00A33C5D">
            <w:pPr>
              <w:tabs>
                <w:tab w:val="left" w:pos="8076"/>
              </w:tabs>
              <w:spacing w:after="0" w:line="240" w:lineRule="auto"/>
              <w:rPr>
                <w:rFonts w:ascii="Calibri" w:hAnsi="Calibri" w:cs="Calibri"/>
                <w:b w:val="0"/>
                <w:sz w:val="24"/>
                <w:szCs w:val="24"/>
                <w:lang w:val="en-US"/>
              </w:rPr>
            </w:pPr>
            <w:r w:rsidRPr="00B144CD">
              <w:rPr>
                <w:rFonts w:ascii="Calibri" w:hAnsi="Calibri" w:cs="Calibri"/>
                <w:sz w:val="24"/>
                <w:szCs w:val="24"/>
                <w:lang w:val="en-US"/>
              </w:rPr>
              <w:t xml:space="preserve">Client: Ooma Inc, Sunnyvale, CA                                                                                            Feb 2013 </w:t>
            </w:r>
            <w:r>
              <w:rPr>
                <w:rFonts w:ascii="Calibri" w:hAnsi="Calibri" w:cs="Calibri"/>
                <w:sz w:val="24"/>
                <w:szCs w:val="24"/>
                <w:lang w:val="en-US"/>
              </w:rPr>
              <w:t>-</w:t>
            </w:r>
            <w:r w:rsidRPr="00B144CD">
              <w:rPr>
                <w:rFonts w:ascii="Calibri" w:hAnsi="Calibri" w:cs="Calibri"/>
                <w:sz w:val="24"/>
                <w:szCs w:val="24"/>
                <w:lang w:val="en-US"/>
              </w:rPr>
              <w:t xml:space="preserve"> Aug 2015</w:t>
            </w:r>
          </w:p>
        </w:tc>
      </w:tr>
      <w:tr w:rsidR="00A4496B" w:rsidRPr="00B144CD" w14:paraId="4588C673" w14:textId="77777777" w:rsidTr="00A33C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</w:tcPr>
          <w:p w14:paraId="3B93A3B4" w14:textId="77777777" w:rsidR="00A4496B" w:rsidRPr="00B144CD" w:rsidRDefault="00A4496B" w:rsidP="00A33C5D">
            <w:pPr>
              <w:spacing w:after="0" w:line="240" w:lineRule="auto"/>
              <w:rPr>
                <w:rFonts w:ascii="Calibri" w:hAnsi="Calibri" w:cs="Calibri"/>
                <w:b w:val="0"/>
                <w:sz w:val="24"/>
                <w:szCs w:val="24"/>
                <w:lang w:val="en-US"/>
              </w:rPr>
            </w:pPr>
            <w:r w:rsidRPr="00B144CD">
              <w:rPr>
                <w:rFonts w:ascii="Calibri" w:hAnsi="Calibri" w:cs="Calibri"/>
                <w:sz w:val="24"/>
                <w:szCs w:val="24"/>
                <w:lang w:val="en-US"/>
              </w:rPr>
              <w:t xml:space="preserve">Role: Data Analyst   </w:t>
            </w:r>
          </w:p>
          <w:p w14:paraId="29FC0CEE" w14:textId="77777777" w:rsidR="00A4496B" w:rsidRPr="00B144CD" w:rsidRDefault="00A4496B" w:rsidP="00A33C5D">
            <w:pPr>
              <w:spacing w:after="0" w:line="240" w:lineRule="auto"/>
              <w:rPr>
                <w:rFonts w:ascii="Calibri" w:hAnsi="Calibri" w:cs="Calibri"/>
                <w:b w:val="0"/>
                <w:sz w:val="24"/>
                <w:szCs w:val="24"/>
                <w:u w:val="single"/>
                <w:lang w:val="en-US"/>
              </w:rPr>
            </w:pPr>
            <w:r w:rsidRPr="00B144CD">
              <w:rPr>
                <w:rFonts w:ascii="Calibri" w:hAnsi="Calibri" w:cs="Calibri"/>
                <w:sz w:val="24"/>
                <w:szCs w:val="24"/>
                <w:u w:val="single"/>
                <w:lang w:val="en-US"/>
              </w:rPr>
              <w:t>Responsibilities:</w:t>
            </w:r>
          </w:p>
        </w:tc>
      </w:tr>
    </w:tbl>
    <w:p w14:paraId="10EAD663" w14:textId="77777777" w:rsidR="00850050" w:rsidRPr="00850050" w:rsidRDefault="00850050" w:rsidP="00850050">
      <w:pPr>
        <w:pStyle w:val="NormalWeb"/>
        <w:numPr>
          <w:ilvl w:val="0"/>
          <w:numId w:val="20"/>
        </w:numPr>
        <w:tabs>
          <w:tab w:val="left" w:pos="360"/>
          <w:tab w:val="left" w:pos="720"/>
        </w:tabs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  <w:lang w:val="en-US"/>
        </w:rPr>
      </w:pPr>
      <w:r w:rsidRPr="00850050">
        <w:rPr>
          <w:rFonts w:ascii="Calibri" w:hAnsi="Calibri" w:cs="Calibri"/>
          <w:sz w:val="23"/>
          <w:szCs w:val="23"/>
          <w:lang w:val="en-US"/>
        </w:rPr>
        <w:t xml:space="preserve">Partnered with engineering, operations, and marketing teams to analyze </w:t>
      </w:r>
      <w:r w:rsidRPr="00850050">
        <w:rPr>
          <w:rFonts w:ascii="Calibri" w:hAnsi="Calibri" w:cs="Calibri"/>
          <w:b/>
          <w:bCs/>
          <w:sz w:val="23"/>
          <w:szCs w:val="23"/>
          <w:lang w:val="en-US"/>
        </w:rPr>
        <w:t>telecom datasets</w:t>
      </w:r>
      <w:r w:rsidRPr="00850050">
        <w:rPr>
          <w:rFonts w:ascii="Calibri" w:hAnsi="Calibri" w:cs="Calibri"/>
          <w:sz w:val="23"/>
          <w:szCs w:val="23"/>
          <w:lang w:val="en-US"/>
        </w:rPr>
        <w:t xml:space="preserve">, improving efficiency by </w:t>
      </w:r>
      <w:r w:rsidRPr="00850050">
        <w:rPr>
          <w:rFonts w:ascii="Calibri" w:hAnsi="Calibri" w:cs="Calibri"/>
          <w:b/>
          <w:bCs/>
          <w:sz w:val="23"/>
          <w:szCs w:val="23"/>
          <w:lang w:val="en-US"/>
        </w:rPr>
        <w:t>20%+</w:t>
      </w:r>
      <w:r w:rsidRPr="00850050">
        <w:rPr>
          <w:rFonts w:ascii="Calibri" w:hAnsi="Calibri" w:cs="Calibri"/>
          <w:sz w:val="23"/>
          <w:szCs w:val="23"/>
          <w:lang w:val="en-US"/>
        </w:rPr>
        <w:t>.</w:t>
      </w:r>
    </w:p>
    <w:p w14:paraId="1C2F5EF8" w14:textId="77777777" w:rsidR="00850050" w:rsidRPr="00850050" w:rsidRDefault="00850050" w:rsidP="00850050">
      <w:pPr>
        <w:pStyle w:val="NormalWeb"/>
        <w:numPr>
          <w:ilvl w:val="0"/>
          <w:numId w:val="20"/>
        </w:numPr>
        <w:tabs>
          <w:tab w:val="left" w:pos="360"/>
          <w:tab w:val="left" w:pos="720"/>
        </w:tabs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  <w:lang w:val="en-US"/>
        </w:rPr>
      </w:pPr>
      <w:r w:rsidRPr="00850050">
        <w:rPr>
          <w:rFonts w:ascii="Calibri" w:hAnsi="Calibri" w:cs="Calibri"/>
          <w:sz w:val="23"/>
          <w:szCs w:val="23"/>
          <w:lang w:val="en-US"/>
        </w:rPr>
        <w:t xml:space="preserve">Built </w:t>
      </w:r>
      <w:r w:rsidRPr="00850050">
        <w:rPr>
          <w:rFonts w:ascii="Calibri" w:hAnsi="Calibri" w:cs="Calibri"/>
          <w:b/>
          <w:bCs/>
          <w:sz w:val="23"/>
          <w:szCs w:val="23"/>
          <w:lang w:val="en-US"/>
        </w:rPr>
        <w:t>dashboards</w:t>
      </w:r>
      <w:r w:rsidRPr="00850050">
        <w:rPr>
          <w:rFonts w:ascii="Calibri" w:hAnsi="Calibri" w:cs="Calibri"/>
          <w:sz w:val="23"/>
          <w:szCs w:val="23"/>
          <w:lang w:val="en-US"/>
        </w:rPr>
        <w:t xml:space="preserve"> in Tableau and Power BI, providing executives visibility into churn and call quality.</w:t>
      </w:r>
    </w:p>
    <w:p w14:paraId="605B231D" w14:textId="77777777" w:rsidR="00850050" w:rsidRPr="00850050" w:rsidRDefault="00850050" w:rsidP="00850050">
      <w:pPr>
        <w:pStyle w:val="NormalWeb"/>
        <w:numPr>
          <w:ilvl w:val="0"/>
          <w:numId w:val="20"/>
        </w:numPr>
        <w:tabs>
          <w:tab w:val="left" w:pos="360"/>
          <w:tab w:val="left" w:pos="720"/>
        </w:tabs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  <w:lang w:val="en-US"/>
        </w:rPr>
      </w:pPr>
      <w:r w:rsidRPr="00850050">
        <w:rPr>
          <w:rFonts w:ascii="Calibri" w:hAnsi="Calibri" w:cs="Calibri"/>
          <w:sz w:val="23"/>
          <w:szCs w:val="23"/>
          <w:lang w:val="en-US"/>
        </w:rPr>
        <w:t xml:space="preserve">Conducted </w:t>
      </w:r>
      <w:r w:rsidRPr="00850050">
        <w:rPr>
          <w:rFonts w:ascii="Calibri" w:hAnsi="Calibri" w:cs="Calibri"/>
          <w:b/>
          <w:bCs/>
          <w:sz w:val="23"/>
          <w:szCs w:val="23"/>
          <w:lang w:val="en-US"/>
        </w:rPr>
        <w:t>customer behavior and churn analysis</w:t>
      </w:r>
      <w:r w:rsidRPr="00850050">
        <w:rPr>
          <w:rFonts w:ascii="Calibri" w:hAnsi="Calibri" w:cs="Calibri"/>
          <w:sz w:val="23"/>
          <w:szCs w:val="23"/>
          <w:lang w:val="en-US"/>
        </w:rPr>
        <w:t xml:space="preserve"> with Python (pandas, NumPy) and R, shaping retention strategies.</w:t>
      </w:r>
    </w:p>
    <w:p w14:paraId="235EF344" w14:textId="77777777" w:rsidR="00850050" w:rsidRPr="00850050" w:rsidRDefault="00850050" w:rsidP="00850050">
      <w:pPr>
        <w:pStyle w:val="NormalWeb"/>
        <w:numPr>
          <w:ilvl w:val="0"/>
          <w:numId w:val="20"/>
        </w:numPr>
        <w:tabs>
          <w:tab w:val="left" w:pos="360"/>
          <w:tab w:val="left" w:pos="720"/>
        </w:tabs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  <w:lang w:val="en-US"/>
        </w:rPr>
      </w:pPr>
      <w:r w:rsidRPr="00850050">
        <w:rPr>
          <w:rFonts w:ascii="Calibri" w:hAnsi="Calibri" w:cs="Calibri"/>
          <w:sz w:val="23"/>
          <w:szCs w:val="23"/>
          <w:lang w:val="en-US"/>
        </w:rPr>
        <w:t xml:space="preserve">Developed </w:t>
      </w:r>
      <w:r w:rsidRPr="00850050">
        <w:rPr>
          <w:rFonts w:ascii="Calibri" w:hAnsi="Calibri" w:cs="Calibri"/>
          <w:b/>
          <w:bCs/>
          <w:sz w:val="23"/>
          <w:szCs w:val="23"/>
          <w:lang w:val="en-US"/>
        </w:rPr>
        <w:t>predictive models</w:t>
      </w:r>
      <w:r w:rsidRPr="00850050">
        <w:rPr>
          <w:rFonts w:ascii="Calibri" w:hAnsi="Calibri" w:cs="Calibri"/>
          <w:sz w:val="23"/>
          <w:szCs w:val="23"/>
          <w:lang w:val="en-US"/>
        </w:rPr>
        <w:t xml:space="preserve"> (logistic regression, decision trees) to forecast call drop rates and optimize network allocation.</w:t>
      </w:r>
    </w:p>
    <w:p w14:paraId="0CA7487B" w14:textId="77777777" w:rsidR="00850050" w:rsidRPr="00850050" w:rsidRDefault="00850050" w:rsidP="00850050">
      <w:pPr>
        <w:pStyle w:val="NormalWeb"/>
        <w:numPr>
          <w:ilvl w:val="0"/>
          <w:numId w:val="20"/>
        </w:numPr>
        <w:tabs>
          <w:tab w:val="left" w:pos="360"/>
          <w:tab w:val="left" w:pos="720"/>
        </w:tabs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  <w:lang w:val="en-US"/>
        </w:rPr>
      </w:pPr>
      <w:r w:rsidRPr="00850050">
        <w:rPr>
          <w:rFonts w:ascii="Calibri" w:hAnsi="Calibri" w:cs="Calibri"/>
          <w:sz w:val="23"/>
          <w:szCs w:val="23"/>
          <w:lang w:val="en-US"/>
        </w:rPr>
        <w:t xml:space="preserve">Built </w:t>
      </w:r>
      <w:r w:rsidRPr="00850050">
        <w:rPr>
          <w:rFonts w:ascii="Calibri" w:hAnsi="Calibri" w:cs="Calibri"/>
          <w:b/>
          <w:bCs/>
          <w:sz w:val="23"/>
          <w:szCs w:val="23"/>
          <w:lang w:val="en-US"/>
        </w:rPr>
        <w:t>ETL pipelines</w:t>
      </w:r>
      <w:r w:rsidRPr="00850050">
        <w:rPr>
          <w:rFonts w:ascii="Calibri" w:hAnsi="Calibri" w:cs="Calibri"/>
          <w:sz w:val="23"/>
          <w:szCs w:val="23"/>
          <w:lang w:val="en-US"/>
        </w:rPr>
        <w:t xml:space="preserve"> (SQL Server, Oracle, MySQL, Python), standardizing telecom analytics workflows.</w:t>
      </w:r>
    </w:p>
    <w:p w14:paraId="089442D2" w14:textId="77777777" w:rsidR="00850050" w:rsidRPr="00850050" w:rsidRDefault="00850050" w:rsidP="00850050">
      <w:pPr>
        <w:pStyle w:val="NormalWeb"/>
        <w:numPr>
          <w:ilvl w:val="0"/>
          <w:numId w:val="20"/>
        </w:numPr>
        <w:tabs>
          <w:tab w:val="left" w:pos="360"/>
          <w:tab w:val="left" w:pos="720"/>
        </w:tabs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  <w:lang w:val="en-US"/>
        </w:rPr>
      </w:pPr>
      <w:r w:rsidRPr="00850050">
        <w:rPr>
          <w:rFonts w:ascii="Calibri" w:hAnsi="Calibri" w:cs="Calibri"/>
          <w:sz w:val="23"/>
          <w:szCs w:val="23"/>
          <w:lang w:val="en-US"/>
        </w:rPr>
        <w:t xml:space="preserve">Applied </w:t>
      </w:r>
      <w:r w:rsidRPr="00850050">
        <w:rPr>
          <w:rFonts w:ascii="Calibri" w:hAnsi="Calibri" w:cs="Calibri"/>
          <w:b/>
          <w:bCs/>
          <w:sz w:val="23"/>
          <w:szCs w:val="23"/>
          <w:lang w:val="en-US"/>
        </w:rPr>
        <w:t>data validation/cleansing routines</w:t>
      </w:r>
      <w:r w:rsidRPr="00850050">
        <w:rPr>
          <w:rFonts w:ascii="Calibri" w:hAnsi="Calibri" w:cs="Calibri"/>
          <w:sz w:val="23"/>
          <w:szCs w:val="23"/>
          <w:lang w:val="en-US"/>
        </w:rPr>
        <w:t xml:space="preserve">, increasing reporting accuracy by </w:t>
      </w:r>
      <w:r w:rsidRPr="00850050">
        <w:rPr>
          <w:rFonts w:ascii="Calibri" w:hAnsi="Calibri" w:cs="Calibri"/>
          <w:b/>
          <w:bCs/>
          <w:sz w:val="23"/>
          <w:szCs w:val="23"/>
          <w:lang w:val="en-US"/>
        </w:rPr>
        <w:t>30%</w:t>
      </w:r>
      <w:r w:rsidRPr="00850050">
        <w:rPr>
          <w:rFonts w:ascii="Calibri" w:hAnsi="Calibri" w:cs="Calibri"/>
          <w:sz w:val="23"/>
          <w:szCs w:val="23"/>
          <w:lang w:val="en-US"/>
        </w:rPr>
        <w:t>.</w:t>
      </w:r>
    </w:p>
    <w:p w14:paraId="3AD4253E" w14:textId="77777777" w:rsidR="00850050" w:rsidRPr="00850050" w:rsidRDefault="00850050" w:rsidP="00850050">
      <w:pPr>
        <w:pStyle w:val="NormalWeb"/>
        <w:numPr>
          <w:ilvl w:val="0"/>
          <w:numId w:val="20"/>
        </w:numPr>
        <w:tabs>
          <w:tab w:val="left" w:pos="360"/>
          <w:tab w:val="left" w:pos="720"/>
        </w:tabs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  <w:lang w:val="en-US"/>
        </w:rPr>
      </w:pPr>
      <w:r w:rsidRPr="00850050">
        <w:rPr>
          <w:rFonts w:ascii="Calibri" w:hAnsi="Calibri" w:cs="Calibri"/>
          <w:sz w:val="23"/>
          <w:szCs w:val="23"/>
          <w:lang w:val="en-US"/>
        </w:rPr>
        <w:t xml:space="preserve">Performed </w:t>
      </w:r>
      <w:r w:rsidRPr="00850050">
        <w:rPr>
          <w:rFonts w:ascii="Calibri" w:hAnsi="Calibri" w:cs="Calibri"/>
          <w:b/>
          <w:bCs/>
          <w:sz w:val="23"/>
          <w:szCs w:val="23"/>
          <w:lang w:val="en-US"/>
        </w:rPr>
        <w:t>market segmentation analysis</w:t>
      </w:r>
      <w:r w:rsidRPr="00850050">
        <w:rPr>
          <w:rFonts w:ascii="Calibri" w:hAnsi="Calibri" w:cs="Calibri"/>
          <w:sz w:val="23"/>
          <w:szCs w:val="23"/>
          <w:lang w:val="en-US"/>
        </w:rPr>
        <w:t>, identifying demographics to support pricing/acquisition strategies.</w:t>
      </w:r>
    </w:p>
    <w:p w14:paraId="77A582C7" w14:textId="77777777" w:rsidR="00850050" w:rsidRPr="00850050" w:rsidRDefault="00850050" w:rsidP="00850050">
      <w:pPr>
        <w:pStyle w:val="NormalWeb"/>
        <w:numPr>
          <w:ilvl w:val="0"/>
          <w:numId w:val="20"/>
        </w:numPr>
        <w:tabs>
          <w:tab w:val="left" w:pos="360"/>
          <w:tab w:val="left" w:pos="720"/>
        </w:tabs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  <w:lang w:val="en-US"/>
        </w:rPr>
      </w:pPr>
      <w:r w:rsidRPr="00850050">
        <w:rPr>
          <w:rFonts w:ascii="Calibri" w:hAnsi="Calibri" w:cs="Calibri"/>
          <w:sz w:val="23"/>
          <w:szCs w:val="23"/>
          <w:lang w:val="en-US"/>
        </w:rPr>
        <w:t xml:space="preserve">Designed </w:t>
      </w:r>
      <w:r w:rsidRPr="00850050">
        <w:rPr>
          <w:rFonts w:ascii="Calibri" w:hAnsi="Calibri" w:cs="Calibri"/>
          <w:b/>
          <w:bCs/>
          <w:sz w:val="23"/>
          <w:szCs w:val="23"/>
          <w:lang w:val="en-US"/>
        </w:rPr>
        <w:t>A/B testing frameworks</w:t>
      </w:r>
      <w:r w:rsidRPr="00850050">
        <w:rPr>
          <w:rFonts w:ascii="Calibri" w:hAnsi="Calibri" w:cs="Calibri"/>
          <w:sz w:val="23"/>
          <w:szCs w:val="23"/>
          <w:lang w:val="en-US"/>
        </w:rPr>
        <w:t xml:space="preserve"> to evaluate feature adoption, guiding product development.</w:t>
      </w:r>
    </w:p>
    <w:p w14:paraId="23970288" w14:textId="77777777" w:rsidR="00850050" w:rsidRPr="00850050" w:rsidRDefault="00850050" w:rsidP="00850050">
      <w:pPr>
        <w:pStyle w:val="NormalWeb"/>
        <w:numPr>
          <w:ilvl w:val="0"/>
          <w:numId w:val="20"/>
        </w:numPr>
        <w:tabs>
          <w:tab w:val="left" w:pos="360"/>
          <w:tab w:val="left" w:pos="720"/>
        </w:tabs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  <w:lang w:val="en-US"/>
        </w:rPr>
      </w:pPr>
      <w:r w:rsidRPr="00850050">
        <w:rPr>
          <w:rFonts w:ascii="Calibri" w:hAnsi="Calibri" w:cs="Calibri"/>
          <w:sz w:val="23"/>
          <w:szCs w:val="23"/>
          <w:lang w:val="en-US"/>
        </w:rPr>
        <w:t xml:space="preserve">Conducted </w:t>
      </w:r>
      <w:r w:rsidRPr="00850050">
        <w:rPr>
          <w:rFonts w:ascii="Calibri" w:hAnsi="Calibri" w:cs="Calibri"/>
          <w:b/>
          <w:bCs/>
          <w:sz w:val="23"/>
          <w:szCs w:val="23"/>
          <w:lang w:val="en-US"/>
        </w:rPr>
        <w:t>VoIP and call quality analytics</w:t>
      </w:r>
      <w:r w:rsidRPr="00850050">
        <w:rPr>
          <w:rFonts w:ascii="Calibri" w:hAnsi="Calibri" w:cs="Calibri"/>
          <w:sz w:val="23"/>
          <w:szCs w:val="23"/>
          <w:lang w:val="en-US"/>
        </w:rPr>
        <w:t>, detecting bottlenecks and improving reliability.</w:t>
      </w:r>
    </w:p>
    <w:p w14:paraId="7348E728" w14:textId="77777777" w:rsidR="00850050" w:rsidRPr="00850050" w:rsidRDefault="00850050" w:rsidP="00850050">
      <w:pPr>
        <w:pStyle w:val="NormalWeb"/>
        <w:numPr>
          <w:ilvl w:val="0"/>
          <w:numId w:val="20"/>
        </w:numPr>
        <w:tabs>
          <w:tab w:val="left" w:pos="360"/>
          <w:tab w:val="left" w:pos="720"/>
        </w:tabs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  <w:lang w:val="en-US"/>
        </w:rPr>
      </w:pPr>
      <w:r w:rsidRPr="00850050">
        <w:rPr>
          <w:rFonts w:ascii="Calibri" w:hAnsi="Calibri" w:cs="Calibri"/>
          <w:sz w:val="23"/>
          <w:szCs w:val="23"/>
          <w:lang w:val="en-US"/>
        </w:rPr>
        <w:t xml:space="preserve">Supported </w:t>
      </w:r>
      <w:r w:rsidRPr="00850050">
        <w:rPr>
          <w:rFonts w:ascii="Calibri" w:hAnsi="Calibri" w:cs="Calibri"/>
          <w:b/>
          <w:bCs/>
          <w:sz w:val="23"/>
          <w:szCs w:val="23"/>
          <w:lang w:val="en-US"/>
        </w:rPr>
        <w:t>database migration projects</w:t>
      </w:r>
      <w:r w:rsidRPr="00850050">
        <w:rPr>
          <w:rFonts w:ascii="Calibri" w:hAnsi="Calibri" w:cs="Calibri"/>
          <w:sz w:val="23"/>
          <w:szCs w:val="23"/>
          <w:lang w:val="en-US"/>
        </w:rPr>
        <w:t>, validating integrity and compliance with standards.</w:t>
      </w:r>
    </w:p>
    <w:p w14:paraId="4ED8DBDF" w14:textId="77777777" w:rsidR="00850050" w:rsidRPr="00850050" w:rsidRDefault="00850050" w:rsidP="00850050">
      <w:pPr>
        <w:pStyle w:val="NormalWeb"/>
        <w:numPr>
          <w:ilvl w:val="0"/>
          <w:numId w:val="20"/>
        </w:numPr>
        <w:tabs>
          <w:tab w:val="left" w:pos="360"/>
          <w:tab w:val="left" w:pos="720"/>
        </w:tabs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  <w:lang w:val="en-US"/>
        </w:rPr>
      </w:pPr>
      <w:r w:rsidRPr="00850050">
        <w:rPr>
          <w:rFonts w:ascii="Calibri" w:hAnsi="Calibri" w:cs="Calibri"/>
          <w:sz w:val="23"/>
          <w:szCs w:val="23"/>
          <w:lang w:val="en-US"/>
        </w:rPr>
        <w:t xml:space="preserve">Produced </w:t>
      </w:r>
      <w:r w:rsidRPr="00850050">
        <w:rPr>
          <w:rFonts w:ascii="Calibri" w:hAnsi="Calibri" w:cs="Calibri"/>
          <w:b/>
          <w:bCs/>
          <w:sz w:val="23"/>
          <w:szCs w:val="23"/>
          <w:lang w:val="en-US"/>
        </w:rPr>
        <w:t>trend analyses</w:t>
      </w:r>
      <w:r w:rsidRPr="00850050">
        <w:rPr>
          <w:rFonts w:ascii="Calibri" w:hAnsi="Calibri" w:cs="Calibri"/>
          <w:sz w:val="23"/>
          <w:szCs w:val="23"/>
          <w:lang w:val="en-US"/>
        </w:rPr>
        <w:t xml:space="preserve"> for business reviews, highlighting risks and growth opportunities.</w:t>
      </w:r>
    </w:p>
    <w:p w14:paraId="098069C0" w14:textId="3E193093" w:rsidR="00A4496B" w:rsidRPr="00850050" w:rsidRDefault="00850050" w:rsidP="00850050">
      <w:pPr>
        <w:pStyle w:val="NormalWeb"/>
        <w:numPr>
          <w:ilvl w:val="0"/>
          <w:numId w:val="20"/>
        </w:numPr>
        <w:tabs>
          <w:tab w:val="left" w:pos="360"/>
          <w:tab w:val="left" w:pos="720"/>
        </w:tabs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  <w:lang w:val="en-US"/>
        </w:rPr>
      </w:pPr>
      <w:r w:rsidRPr="00850050">
        <w:rPr>
          <w:rFonts w:ascii="Calibri" w:hAnsi="Calibri" w:cs="Calibri"/>
          <w:sz w:val="23"/>
          <w:szCs w:val="23"/>
          <w:lang w:val="en-US"/>
        </w:rPr>
        <w:t xml:space="preserve">Delivered </w:t>
      </w:r>
      <w:r w:rsidRPr="00850050">
        <w:rPr>
          <w:rFonts w:ascii="Calibri" w:hAnsi="Calibri" w:cs="Calibri"/>
          <w:b/>
          <w:bCs/>
          <w:sz w:val="23"/>
          <w:szCs w:val="23"/>
          <w:lang w:val="en-US"/>
        </w:rPr>
        <w:t>training sessions</w:t>
      </w:r>
      <w:r w:rsidRPr="00850050">
        <w:rPr>
          <w:rFonts w:ascii="Calibri" w:hAnsi="Calibri" w:cs="Calibri"/>
          <w:sz w:val="23"/>
          <w:szCs w:val="23"/>
          <w:lang w:val="en-US"/>
        </w:rPr>
        <w:t xml:space="preserve"> on BI dashboards, fostering a data-driven culture across teams.</w:t>
      </w:r>
    </w:p>
    <w:sectPr w:rsidR="00A4496B" w:rsidRPr="00850050" w:rsidSect="00A449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263F0"/>
    <w:multiLevelType w:val="hybridMultilevel"/>
    <w:tmpl w:val="55C251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535D10"/>
    <w:multiLevelType w:val="multilevel"/>
    <w:tmpl w:val="DC487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C75E9C"/>
    <w:multiLevelType w:val="hybridMultilevel"/>
    <w:tmpl w:val="86C6CA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4D7BD0"/>
    <w:multiLevelType w:val="hybridMultilevel"/>
    <w:tmpl w:val="39D62F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161C59"/>
    <w:multiLevelType w:val="multilevel"/>
    <w:tmpl w:val="697C4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423794"/>
    <w:multiLevelType w:val="hybridMultilevel"/>
    <w:tmpl w:val="C3E0DE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0B2425F"/>
    <w:multiLevelType w:val="hybridMultilevel"/>
    <w:tmpl w:val="D7800A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22D705B"/>
    <w:multiLevelType w:val="hybridMultilevel"/>
    <w:tmpl w:val="2028E4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3D331BE"/>
    <w:multiLevelType w:val="hybridMultilevel"/>
    <w:tmpl w:val="05782D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165DF6"/>
    <w:multiLevelType w:val="hybridMultilevel"/>
    <w:tmpl w:val="EA488660"/>
    <w:lvl w:ilvl="0" w:tplc="655ACC3A">
      <w:numFmt w:val="bullet"/>
      <w:lvlText w:val="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8FF1E34"/>
    <w:multiLevelType w:val="hybridMultilevel"/>
    <w:tmpl w:val="CDDAB7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C761540"/>
    <w:multiLevelType w:val="hybridMultilevel"/>
    <w:tmpl w:val="D09EB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D47D9A"/>
    <w:multiLevelType w:val="multilevel"/>
    <w:tmpl w:val="1DD47D9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0F5CB1"/>
    <w:multiLevelType w:val="hybridMultilevel"/>
    <w:tmpl w:val="631E00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37013F"/>
    <w:multiLevelType w:val="hybridMultilevel"/>
    <w:tmpl w:val="D666BF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426731F"/>
    <w:multiLevelType w:val="multilevel"/>
    <w:tmpl w:val="70AC0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02A0511"/>
    <w:multiLevelType w:val="hybridMultilevel"/>
    <w:tmpl w:val="04FCAD1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0A9719A"/>
    <w:multiLevelType w:val="multilevel"/>
    <w:tmpl w:val="FFAE4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1484AAD"/>
    <w:multiLevelType w:val="multilevel"/>
    <w:tmpl w:val="624C5DCE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3405A17"/>
    <w:multiLevelType w:val="hybridMultilevel"/>
    <w:tmpl w:val="D4428C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8152DCA"/>
    <w:multiLevelType w:val="hybridMultilevel"/>
    <w:tmpl w:val="FCB09E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859772A"/>
    <w:multiLevelType w:val="hybridMultilevel"/>
    <w:tmpl w:val="BD4804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69370C"/>
    <w:multiLevelType w:val="hybridMultilevel"/>
    <w:tmpl w:val="132A79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F553B0"/>
    <w:multiLevelType w:val="hybridMultilevel"/>
    <w:tmpl w:val="A9686D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5355554"/>
    <w:multiLevelType w:val="hybridMultilevel"/>
    <w:tmpl w:val="8A14B6A8"/>
    <w:lvl w:ilvl="0" w:tplc="ADE26770">
      <w:numFmt w:val="bullet"/>
      <w:lvlText w:val="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53839D8"/>
    <w:multiLevelType w:val="hybridMultilevel"/>
    <w:tmpl w:val="8DBA99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AD4794"/>
    <w:multiLevelType w:val="hybridMultilevel"/>
    <w:tmpl w:val="5566A7A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17E24F0"/>
    <w:multiLevelType w:val="hybridMultilevel"/>
    <w:tmpl w:val="9C469F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52831B0"/>
    <w:multiLevelType w:val="multilevel"/>
    <w:tmpl w:val="1CB258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5FE34A2"/>
    <w:multiLevelType w:val="multilevel"/>
    <w:tmpl w:val="BC823A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6584646"/>
    <w:multiLevelType w:val="hybridMultilevel"/>
    <w:tmpl w:val="5DE8E69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8852499"/>
    <w:multiLevelType w:val="hybridMultilevel"/>
    <w:tmpl w:val="619883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F906847"/>
    <w:multiLevelType w:val="hybridMultilevel"/>
    <w:tmpl w:val="505EC0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2401DE"/>
    <w:multiLevelType w:val="hybridMultilevel"/>
    <w:tmpl w:val="A770F8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3033C80"/>
    <w:multiLevelType w:val="multilevel"/>
    <w:tmpl w:val="5C1C0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3660E86"/>
    <w:multiLevelType w:val="hybridMultilevel"/>
    <w:tmpl w:val="94FCED6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3F61D84"/>
    <w:multiLevelType w:val="hybridMultilevel"/>
    <w:tmpl w:val="EB9C6A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68302FE"/>
    <w:multiLevelType w:val="hybridMultilevel"/>
    <w:tmpl w:val="E564F2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81A0016"/>
    <w:multiLevelType w:val="multilevel"/>
    <w:tmpl w:val="3D5676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B63703F"/>
    <w:multiLevelType w:val="multilevel"/>
    <w:tmpl w:val="EBE8A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F113AC5"/>
    <w:multiLevelType w:val="hybridMultilevel"/>
    <w:tmpl w:val="B1A80C12"/>
    <w:lvl w:ilvl="0" w:tplc="ADE26770">
      <w:numFmt w:val="bullet"/>
      <w:lvlText w:val="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070AA8"/>
    <w:multiLevelType w:val="hybridMultilevel"/>
    <w:tmpl w:val="B61280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0AC5370"/>
    <w:multiLevelType w:val="hybridMultilevel"/>
    <w:tmpl w:val="73D097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386209E"/>
    <w:multiLevelType w:val="hybridMultilevel"/>
    <w:tmpl w:val="163EBE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47A392F"/>
    <w:multiLevelType w:val="multilevel"/>
    <w:tmpl w:val="F91063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7B1097D"/>
    <w:multiLevelType w:val="hybridMultilevel"/>
    <w:tmpl w:val="5AA86F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477E53"/>
    <w:multiLevelType w:val="multilevel"/>
    <w:tmpl w:val="071E8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C033FB1"/>
    <w:multiLevelType w:val="hybridMultilevel"/>
    <w:tmpl w:val="6ECC07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7CFF26D7"/>
    <w:multiLevelType w:val="hybridMultilevel"/>
    <w:tmpl w:val="6D56D36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9" w15:restartNumberingAfterBreak="0">
    <w:nsid w:val="7D8A6A2F"/>
    <w:multiLevelType w:val="multilevel"/>
    <w:tmpl w:val="1CB258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E333985"/>
    <w:multiLevelType w:val="hybridMultilevel"/>
    <w:tmpl w:val="4B5C8A0C"/>
    <w:lvl w:ilvl="0" w:tplc="655ACC3A">
      <w:numFmt w:val="bullet"/>
      <w:lvlText w:val="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E887899"/>
    <w:multiLevelType w:val="hybridMultilevel"/>
    <w:tmpl w:val="9A7E49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15015985">
    <w:abstractNumId w:val="12"/>
  </w:num>
  <w:num w:numId="2" w16cid:durableId="1321932477">
    <w:abstractNumId w:val="2"/>
  </w:num>
  <w:num w:numId="3" w16cid:durableId="661347506">
    <w:abstractNumId w:val="33"/>
  </w:num>
  <w:num w:numId="4" w16cid:durableId="957184110">
    <w:abstractNumId w:val="37"/>
  </w:num>
  <w:num w:numId="5" w16cid:durableId="2036271897">
    <w:abstractNumId w:val="43"/>
  </w:num>
  <w:num w:numId="6" w16cid:durableId="873467712">
    <w:abstractNumId w:val="23"/>
  </w:num>
  <w:num w:numId="7" w16cid:durableId="901209226">
    <w:abstractNumId w:val="27"/>
  </w:num>
  <w:num w:numId="8" w16cid:durableId="1378773648">
    <w:abstractNumId w:val="31"/>
  </w:num>
  <w:num w:numId="9" w16cid:durableId="1247610578">
    <w:abstractNumId w:val="30"/>
  </w:num>
  <w:num w:numId="10" w16cid:durableId="1128083914">
    <w:abstractNumId w:val="40"/>
  </w:num>
  <w:num w:numId="11" w16cid:durableId="1218201169">
    <w:abstractNumId w:val="24"/>
  </w:num>
  <w:num w:numId="12" w16cid:durableId="1459372447">
    <w:abstractNumId w:val="19"/>
  </w:num>
  <w:num w:numId="13" w16cid:durableId="991101356">
    <w:abstractNumId w:val="36"/>
  </w:num>
  <w:num w:numId="14" w16cid:durableId="2082755251">
    <w:abstractNumId w:val="41"/>
  </w:num>
  <w:num w:numId="15" w16cid:durableId="1738094389">
    <w:abstractNumId w:val="20"/>
  </w:num>
  <w:num w:numId="16" w16cid:durableId="1770538579">
    <w:abstractNumId w:val="6"/>
  </w:num>
  <w:num w:numId="17" w16cid:durableId="1850019730">
    <w:abstractNumId w:val="47"/>
  </w:num>
  <w:num w:numId="18" w16cid:durableId="1659726675">
    <w:abstractNumId w:val="11"/>
  </w:num>
  <w:num w:numId="19" w16cid:durableId="1155487132">
    <w:abstractNumId w:val="0"/>
  </w:num>
  <w:num w:numId="20" w16cid:durableId="1886520085">
    <w:abstractNumId w:val="42"/>
  </w:num>
  <w:num w:numId="21" w16cid:durableId="1102067423">
    <w:abstractNumId w:val="17"/>
  </w:num>
  <w:num w:numId="22" w16cid:durableId="944965798">
    <w:abstractNumId w:val="39"/>
  </w:num>
  <w:num w:numId="23" w16cid:durableId="1169099549">
    <w:abstractNumId w:val="3"/>
  </w:num>
  <w:num w:numId="24" w16cid:durableId="574901818">
    <w:abstractNumId w:val="22"/>
  </w:num>
  <w:num w:numId="25" w16cid:durableId="1038091844">
    <w:abstractNumId w:val="13"/>
  </w:num>
  <w:num w:numId="26" w16cid:durableId="1813214192">
    <w:abstractNumId w:val="48"/>
  </w:num>
  <w:num w:numId="27" w16cid:durableId="1174298004">
    <w:abstractNumId w:val="50"/>
  </w:num>
  <w:num w:numId="28" w16cid:durableId="1391541465">
    <w:abstractNumId w:val="9"/>
  </w:num>
  <w:num w:numId="29" w16cid:durableId="1719669499">
    <w:abstractNumId w:val="51"/>
  </w:num>
  <w:num w:numId="30" w16cid:durableId="414937178">
    <w:abstractNumId w:val="45"/>
  </w:num>
  <w:num w:numId="31" w16cid:durableId="1822380728">
    <w:abstractNumId w:val="15"/>
  </w:num>
  <w:num w:numId="32" w16cid:durableId="1068267699">
    <w:abstractNumId w:val="25"/>
  </w:num>
  <w:num w:numId="33" w16cid:durableId="1260989267">
    <w:abstractNumId w:val="21"/>
  </w:num>
  <w:num w:numId="34" w16cid:durableId="923609084">
    <w:abstractNumId w:val="4"/>
  </w:num>
  <w:num w:numId="35" w16cid:durableId="1201212708">
    <w:abstractNumId w:val="32"/>
  </w:num>
  <w:num w:numId="36" w16cid:durableId="2120483804">
    <w:abstractNumId w:val="34"/>
  </w:num>
  <w:num w:numId="37" w16cid:durableId="1762066645">
    <w:abstractNumId w:val="29"/>
  </w:num>
  <w:num w:numId="38" w16cid:durableId="1996955927">
    <w:abstractNumId w:val="38"/>
  </w:num>
  <w:num w:numId="39" w16cid:durableId="1992908562">
    <w:abstractNumId w:val="44"/>
  </w:num>
  <w:num w:numId="40" w16cid:durableId="1227305523">
    <w:abstractNumId w:val="7"/>
  </w:num>
  <w:num w:numId="41" w16cid:durableId="236521249">
    <w:abstractNumId w:val="18"/>
  </w:num>
  <w:num w:numId="42" w16cid:durableId="1883133500">
    <w:abstractNumId w:val="28"/>
  </w:num>
  <w:num w:numId="43" w16cid:durableId="1193300693">
    <w:abstractNumId w:val="49"/>
  </w:num>
  <w:num w:numId="44" w16cid:durableId="1608384986">
    <w:abstractNumId w:val="16"/>
  </w:num>
  <w:num w:numId="45" w16cid:durableId="289895427">
    <w:abstractNumId w:val="35"/>
  </w:num>
  <w:num w:numId="46" w16cid:durableId="562177663">
    <w:abstractNumId w:val="5"/>
  </w:num>
  <w:num w:numId="47" w16cid:durableId="1962876248">
    <w:abstractNumId w:val="1"/>
  </w:num>
  <w:num w:numId="48" w16cid:durableId="1258755797">
    <w:abstractNumId w:val="14"/>
  </w:num>
  <w:num w:numId="49" w16cid:durableId="1674184178">
    <w:abstractNumId w:val="26"/>
  </w:num>
  <w:num w:numId="50" w16cid:durableId="1111243367">
    <w:abstractNumId w:val="46"/>
  </w:num>
  <w:num w:numId="51" w16cid:durableId="733435546">
    <w:abstractNumId w:val="10"/>
  </w:num>
  <w:num w:numId="52" w16cid:durableId="4189170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96B"/>
    <w:rsid w:val="00007A24"/>
    <w:rsid w:val="00032956"/>
    <w:rsid w:val="000F018E"/>
    <w:rsid w:val="000F5384"/>
    <w:rsid w:val="00140D7E"/>
    <w:rsid w:val="001475A7"/>
    <w:rsid w:val="00162682"/>
    <w:rsid w:val="001C171C"/>
    <w:rsid w:val="001D4AA9"/>
    <w:rsid w:val="001E7904"/>
    <w:rsid w:val="002352BD"/>
    <w:rsid w:val="002404BE"/>
    <w:rsid w:val="002E010A"/>
    <w:rsid w:val="004162C0"/>
    <w:rsid w:val="004B3382"/>
    <w:rsid w:val="0057255F"/>
    <w:rsid w:val="005B564F"/>
    <w:rsid w:val="00694D6B"/>
    <w:rsid w:val="006F563B"/>
    <w:rsid w:val="007120D2"/>
    <w:rsid w:val="007F75B8"/>
    <w:rsid w:val="00850050"/>
    <w:rsid w:val="008D3524"/>
    <w:rsid w:val="008F3714"/>
    <w:rsid w:val="00A221C9"/>
    <w:rsid w:val="00A4496B"/>
    <w:rsid w:val="00A82B92"/>
    <w:rsid w:val="00B16C3F"/>
    <w:rsid w:val="00B6509C"/>
    <w:rsid w:val="00BE4BF7"/>
    <w:rsid w:val="00BF02EC"/>
    <w:rsid w:val="00C01584"/>
    <w:rsid w:val="00C34BEC"/>
    <w:rsid w:val="00C91538"/>
    <w:rsid w:val="00CC5407"/>
    <w:rsid w:val="00D00ACB"/>
    <w:rsid w:val="00D54F83"/>
    <w:rsid w:val="00D70C50"/>
    <w:rsid w:val="00D84656"/>
    <w:rsid w:val="00E722A2"/>
    <w:rsid w:val="00F361E3"/>
    <w:rsid w:val="00FC4790"/>
    <w:rsid w:val="00FE3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225D06"/>
  <w15:chartTrackingRefBased/>
  <w15:docId w15:val="{AF18CD10-9F12-47DC-9DAF-072437EBF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 w:qFormat="1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496B"/>
    <w:pPr>
      <w:spacing w:after="200" w:line="276" w:lineRule="auto"/>
    </w:pPr>
    <w:rPr>
      <w:sz w:val="22"/>
      <w:szCs w:val="22"/>
      <w:lang w:val="en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49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49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49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49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49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49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49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49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49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49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49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49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49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49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49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49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49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49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49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49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49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49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49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49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49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49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49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49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496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A449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  <w:style w:type="character" w:styleId="Strong">
    <w:name w:val="Strong"/>
    <w:basedOn w:val="DefaultParagraphFont"/>
    <w:uiPriority w:val="22"/>
    <w:qFormat/>
    <w:rsid w:val="00A4496B"/>
    <w:rPr>
      <w:b/>
      <w:bCs/>
    </w:rPr>
  </w:style>
  <w:style w:type="table" w:styleId="TableGrid">
    <w:name w:val="Table Grid"/>
    <w:basedOn w:val="TableNormal"/>
    <w:uiPriority w:val="59"/>
    <w:rsid w:val="00A4496B"/>
    <w:pPr>
      <w:spacing w:after="0" w:line="240" w:lineRule="auto"/>
    </w:pPr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qFormat/>
    <w:rsid w:val="00A4496B"/>
    <w:pPr>
      <w:spacing w:after="0" w:line="240" w:lineRule="auto"/>
    </w:pPr>
    <w:rPr>
      <w:color w:val="000000" w:themeColor="text1" w:themeShade="BF"/>
      <w:kern w:val="0"/>
      <w:sz w:val="20"/>
      <w:szCs w:val="20"/>
      <w14:ligatures w14:val="none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A4496B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inkedin.com/in/achyutha-p-89a3b521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5</Pages>
  <Words>2410</Words>
  <Characters>13738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Achyutha Pranavi Kollimarla</dc:creator>
  <cp:keywords/>
  <dc:description/>
  <cp:lastModifiedBy>Achyutha Pranavi Kollimarla</cp:lastModifiedBy>
  <cp:revision>23</cp:revision>
  <dcterms:created xsi:type="dcterms:W3CDTF">2025-08-18T02:03:00Z</dcterms:created>
  <dcterms:modified xsi:type="dcterms:W3CDTF">2025-09-17T13:30:00Z</dcterms:modified>
</cp:coreProperties>
</file>